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8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834"/>
      </w:tblGrid>
      <w:tr>
        <w:tblPrEx>
          <w:shd w:val="clear" w:color="auto" w:fill="d0ddef"/>
        </w:tblPrEx>
        <w:trPr>
          <w:trHeight w:val="800" w:hRule="atLeast"/>
        </w:trPr>
        <w:tc>
          <w:tcPr>
            <w:tcW w:type="dxa" w:w="8834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rStyle w:val="Aucun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Aucun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OFFRE DE FORMATION 2026-2030</w:t>
            </w: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FORMULAIRE DE COLLECTE DES CONTENUS FICHES FORMATIONS (cr</w:t>
            </w:r>
            <w:r>
              <w:rPr>
                <w:rStyle w:val="Aucun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ation de parcours-type)</w:t>
            </w:r>
          </w:p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  <w:rPr>
          <w:rStyle w:val="Aucun"/>
          <w:b w:val="1"/>
          <w:bCs w:val="1"/>
          <w:sz w:val="20"/>
          <w:szCs w:val="20"/>
        </w:rPr>
      </w:pPr>
    </w:p>
    <w:p>
      <w:pPr>
        <w:pStyle w:val="Corps"/>
        <w:shd w:val="clear" w:color="auto" w:fill="c00000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14:textFill>
            <w14:solidFill>
              <w14:srgbClr w14:val="FFFFFF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 xml:space="preserve">1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:lang w:val="de-DE"/>
          <w14:textFill>
            <w14:solidFill>
              <w14:srgbClr w14:val="FFFFFF"/>
            </w14:solidFill>
          </w14:textFill>
        </w:rPr>
        <w:t>RAPPEL CIRCUIT &amp; CALENDRIER DANS LE CADRE NOF</w:t>
      </w:r>
    </w:p>
    <w:p>
      <w:pPr>
        <w:pStyle w:val="Corps"/>
        <w:rPr>
          <w:rStyle w:val="Aucun"/>
          <w:rFonts w:ascii="Lucida Sans" w:cs="Lucida Sans" w:hAnsi="Lucida Sans" w:eastAsia="Lucida Sans"/>
          <w:b w:val="1"/>
          <w:bCs w:val="1"/>
          <w:sz w:val="24"/>
          <w:szCs w:val="24"/>
        </w:rPr>
      </w:pPr>
      <w:r>
        <w:rPr>
          <w:rStyle w:val="Aucun"/>
          <w:rFonts w:ascii="Lucida Sans" w:cs="Lucida Sans" w:hAnsi="Lucida Sans" w:eastAsia="Lucida Sans"/>
          <w:b w:val="1"/>
          <w:bCs w:val="1"/>
          <w:sz w:val="24"/>
          <w:szCs w:val="24"/>
        </w:rPr>
        <w:drawing xmlns:a="http://schemas.openxmlformats.org/drawingml/2006/main">
          <wp:inline distT="0" distB="0" distL="0" distR="0">
            <wp:extent cx="5868035" cy="1934845"/>
            <wp:effectExtent l="0" t="0" r="0" b="0"/>
            <wp:docPr id="1073741826" name="officeArt object" descr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9" descr="Image 9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1934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shd w:val="clear" w:color="auto" w:fill="c00000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14:textFill>
            <w14:solidFill>
              <w14:srgbClr w14:val="FFFFFF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 xml:space="preserve">2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:lang w:val="de-DE"/>
          <w14:textFill>
            <w14:solidFill>
              <w14:srgbClr w14:val="FFFFFF"/>
            </w14:solidFill>
          </w14:textFill>
        </w:rPr>
        <w:t>A PROPOS DU FORMULAIRE</w:t>
      </w:r>
    </w:p>
    <w:p>
      <w:pPr>
        <w:pStyle w:val="Corps"/>
        <w:spacing w:line="240" w:lineRule="auto"/>
        <w:jc w:val="both"/>
      </w:pPr>
    </w:p>
    <w:p>
      <w:pPr>
        <w:pStyle w:val="Corps"/>
        <w:spacing w:line="240" w:lineRule="auto"/>
        <w:jc w:val="center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Il convient de renseigner un maximum de champs pour garantir la qualit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des informations diffus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es aupr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s des usagers et une meilleure attractivit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de vos formations.</w:t>
      </w:r>
    </w:p>
    <w:p>
      <w:pPr>
        <w:pStyle w:val="Corps"/>
        <w:spacing w:line="240" w:lineRule="auto"/>
        <w:jc w:val="center"/>
        <w:rPr>
          <w:rStyle w:val="Aucun"/>
          <w:b w:val="1"/>
          <w:bCs w:val="1"/>
        </w:rPr>
      </w:pPr>
    </w:p>
    <w:p>
      <w:pPr>
        <w:pStyle w:val="Corps"/>
        <w:spacing w:line="240" w:lineRule="auto"/>
        <w:jc w:val="center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Ce formulaire, une fois renseign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, sera 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 xml:space="preserve">à 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retourner au charg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de communication de votre composante pour saisie dans Ksup.</w:t>
      </w:r>
    </w:p>
    <w:p>
      <w:pPr>
        <w:pStyle w:val="Corps"/>
        <w:spacing w:line="240" w:lineRule="auto"/>
        <w:jc w:val="center"/>
        <w:rPr>
          <w:rStyle w:val="Aucun"/>
          <w:b w:val="1"/>
          <w:b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Corps"/>
        <w:spacing w:line="240" w:lineRule="auto"/>
        <w:jc w:val="center"/>
        <w:rPr>
          <w:rStyle w:val="Aucun"/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Certains champs du formulaire sont limit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s au niveau du nombre de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maximum utilisables afin de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 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faciliter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 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la lisibilit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des contenus sur les fiches version web</w:t>
      </w:r>
    </w:p>
    <w:p>
      <w:pPr>
        <w:pStyle w:val="Corps"/>
        <w:rPr>
          <w:rStyle w:val="Aucun"/>
          <w:b w:val="1"/>
          <w:bCs w:val="1"/>
          <w:sz w:val="20"/>
          <w:szCs w:val="20"/>
        </w:rPr>
      </w:pPr>
    </w:p>
    <w:p>
      <w:pPr>
        <w:pStyle w:val="Corps"/>
        <w:shd w:val="clear" w:color="auto" w:fill="c00000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14:textFill>
            <w14:solidFill>
              <w14:srgbClr w14:val="FFFFFF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 xml:space="preserve">3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:lang w:val="de-DE"/>
          <w14:textFill>
            <w14:solidFill>
              <w14:srgbClr w14:val="FFFFFF"/>
            </w14:solidFill>
          </w14:textFill>
        </w:rPr>
        <w:t>ENREGISTREMENT ET TRANSMISSION DU FORMULAIRE</w:t>
      </w:r>
    </w:p>
    <w:p>
      <w:pPr>
        <w:pStyle w:val="Corps"/>
        <w:rPr>
          <w:rStyle w:val="Aucun"/>
          <w:b w:val="1"/>
          <w:bCs w:val="1"/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>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avoir contr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les informations saisies dans le formulaire, enregistrez le fichier en le renommant selon le nom de votre composante et de votre formation (ex : LLSH_L LEA parcours</w:t>
      </w:r>
      <w:r>
        <w:rPr>
          <w:rStyle w:val="Aucun"/>
          <w:rtl w:val="0"/>
          <w:lang w:val="fr-FR"/>
        </w:rPr>
        <w:t>…</w:t>
      </w:r>
      <w:r>
        <w:rPr>
          <w:rStyle w:val="Aucun"/>
          <w:rtl w:val="0"/>
          <w:lang w:val="fr-FR"/>
        </w:rPr>
        <w:t>).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Envoyez le fichier sauvegard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rent/charg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communication de votre composante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List Paragraph"/>
        <w:rPr>
          <w:rStyle w:val="Aucun"/>
        </w:rPr>
      </w:pPr>
    </w:p>
    <w:tbl>
      <w:tblPr>
        <w:tblW w:w="922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28"/>
        <w:gridCol w:w="2883"/>
        <w:gridCol w:w="3510"/>
      </w:tblGrid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rFonts w:ascii="Lucida Sans" w:cs="Lucida Sans" w:hAnsi="Lucida Sans" w:eastAsia="Lucida Sans"/>
                <w:b w:val="1"/>
                <w:bCs w:val="1"/>
                <w:sz w:val="18"/>
                <w:szCs w:val="18"/>
                <w:shd w:val="nil" w:color="auto" w:fill="auto"/>
                <w:rtl w:val="0"/>
                <w:lang w:val="fr-FR"/>
              </w:rPr>
              <w:t>Composante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rFonts w:ascii="Lucida Sans" w:cs="Lucida Sans" w:hAnsi="Lucida Sans" w:eastAsia="Lucida Sans"/>
                <w:b w:val="1"/>
                <w:bCs w:val="1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Lucida Sans" w:cs="Lucida Sans" w:hAnsi="Lucida Sans" w:eastAsia="Lucida Sans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Lucida Sans" w:cs="Lucida Sans" w:hAnsi="Lucida Sans" w:eastAsia="Lucida Sans"/>
                <w:b w:val="1"/>
                <w:b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Lucida Sans" w:cs="Lucida Sans" w:hAnsi="Lucida Sans" w:eastAsia="Lucida Sans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Lucida Sans" w:cs="Lucida Sans" w:hAnsi="Lucida Sans" w:eastAsia="Lucida Sans"/>
                <w:b w:val="1"/>
                <w:bCs w:val="1"/>
                <w:shd w:val="nil" w:color="auto" w:fill="auto"/>
                <w:rtl w:val="0"/>
                <w:lang w:val="fr-FR"/>
              </w:rPr>
              <w:t>rent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rFonts w:ascii="Lucida Sans" w:cs="Lucida Sans" w:hAnsi="Lucida Sans" w:eastAsia="Lucida Sans"/>
                <w:b w:val="1"/>
                <w:bCs w:val="1"/>
                <w:shd w:val="nil" w:color="auto" w:fill="auto"/>
                <w:rtl w:val="0"/>
                <w:lang w:val="fr-FR"/>
              </w:rPr>
              <w:t>Adresse mail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AEI-IS 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Charlotte WAGNER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"mailto:charlotte.wagner@u-pec.fr"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charlotte.wagner@u-pec.fr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DROIT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dric HANAK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"mailto:communication-droit@u-pec.fr"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communication-droit@u-pec.fr</w:t>
            </w:r>
            <w:r>
              <w:rPr/>
              <w:fldChar w:fldCharType="end" w:fldLock="0"/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EPISEN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Nathalie TANGUY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"mailto:nathalie.tanguy-busato@u-pec.fr"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nathalie.tanguy-busato@u-pec.fr</w:t>
            </w:r>
            <w:r>
              <w:rPr/>
              <w:fldChar w:fldCharType="end" w:fldLock="0"/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IAE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Kenza GHODBANE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"mailto:communication-iae@u-pec.fr"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communication-iae@u-pec.fr</w:t>
            </w:r>
            <w:r>
              <w:rPr/>
              <w:fldChar w:fldCharType="end" w:fldLock="0"/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IEP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Julie SIEFRIDT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"mailto:julie.siefridt@u-pec.fr"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julie.siefridt@u-pec.fr</w:t>
            </w:r>
            <w:r>
              <w:rPr/>
              <w:fldChar w:fldCharType="end" w:fldLock="0"/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INSPE 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Sandrine BILAN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"mailto:sandrine.bilan@u-pec.fr"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sandrine.bilan@u-pec.fr</w:t>
            </w:r>
            <w:r>
              <w:rPr/>
              <w:fldChar w:fldCharType="end" w:fldLock="0"/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IUT S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nart-Fontainebleau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Davina MODELY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"mailto:davina.modely@u-pec.fr"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davina.modely@u-pec.fr</w:t>
            </w:r>
            <w:r>
              <w:rPr/>
              <w:fldChar w:fldCharType="end" w:fldLock="0"/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IUT Cr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teil-Vitry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Isma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ë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l RICHARD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"mailto:ismael.richard@u-pec.fr"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ismael.richard@u-pec.fr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Sant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Pauline ETIENNE-JEANNETTE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"mailto:communication.sante@u-pec.fr"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communication.sante@u-pec.fr</w:t>
            </w:r>
            <w:r>
              <w:rPr/>
              <w:fldChar w:fldCharType="end" w:fldLock="0"/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EUP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Marine BATISTA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"mailto:marine.batista@u-pec.fr"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marine.batista@u-pec.fr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LLSH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Claire BOURDILLE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"mailto:claire.bourdille@u-pec.fr"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claire.bourdille@u-pec.fr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SESS-STAPS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Elise CHESSARI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"mailto:elise.chessari@u-pec.fr"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elise.chessari@u-pec.fr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SCIENCES ECO &amp; GESTION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Jade BOISSONNET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"mailto:jade.boissonnet@u-pec.fr"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jade.boissonnet@u-pec.fr</w:t>
            </w:r>
            <w:r>
              <w:rPr/>
              <w:fldChar w:fldCharType="end" w:fldLock="0"/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 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28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SCIENCES &amp; TECHNOLOGIE</w:t>
            </w:r>
          </w:p>
        </w:tc>
        <w:tc>
          <w:tcPr>
            <w:tcW w:type="dxa" w:w="28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Sylviane AUDET</w:t>
            </w:r>
          </w:p>
        </w:tc>
        <w:tc>
          <w:tcPr>
            <w:tcW w:type="dxa" w:w="35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00" w:after="10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"mailto:sylviane.audet@u-pec.fr"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sylviane.audet@u-pec.fr</w:t>
            </w:r>
            <w:r>
              <w:rPr/>
              <w:fldChar w:fldCharType="end" w:fldLock="0"/>
            </w:r>
          </w:p>
        </w:tc>
      </w:tr>
    </w:tbl>
    <w:p>
      <w:pPr>
        <w:pStyle w:val="List Paragraph"/>
        <w:widowControl w:val="0"/>
        <w:spacing w:line="240" w:lineRule="auto"/>
        <w:ind w:left="0" w:firstLine="0"/>
        <w:rPr>
          <w:rStyle w:val="Aucun"/>
        </w:rPr>
      </w:pPr>
    </w:p>
    <w:p>
      <w:pPr>
        <w:pStyle w:val="Corps"/>
        <w:spacing w:line="240" w:lineRule="auto"/>
        <w:rPr>
          <w:rStyle w:val="Aucun"/>
        </w:rPr>
      </w:pPr>
    </w:p>
    <w:p>
      <w:pPr>
        <w:pStyle w:val="Corps"/>
        <w:spacing w:line="240" w:lineRule="auto"/>
        <w:jc w:val="center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En dehors de cette campagne de d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ploiement de la NOF, pour cr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er une fiche formation,</w:t>
      </w:r>
    </w:p>
    <w:p>
      <w:pPr>
        <w:pStyle w:val="Corps"/>
        <w:spacing w:line="240" w:lineRule="auto"/>
        <w:jc w:val="center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il convient d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1"/>
          <w14:textFill>
            <w14:solidFill>
              <w14:srgbClr w14:val="C00000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en faire la demande aupr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s du P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ô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le offre de formation (SPOF-DEVE)</w:t>
      </w:r>
    </w:p>
    <w:p>
      <w:pPr>
        <w:pStyle w:val="Corps"/>
        <w:shd w:val="clear" w:color="auto" w:fill="c00000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14:textFill>
            <w14:solidFill>
              <w14:srgbClr w14:val="FFFFFF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 xml:space="preserve">4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:lang w:val="fr-FR"/>
          <w14:textFill>
            <w14:solidFill>
              <w14:srgbClr w14:val="FFFFFF"/>
            </w14:solidFill>
          </w14:textFill>
        </w:rPr>
        <w:t>UN PROBLEME ? UNE QUESTION ?</w:t>
      </w:r>
    </w:p>
    <w:p>
      <w:pPr>
        <w:pStyle w:val="Corps"/>
        <w:spacing w:line="240" w:lineRule="auto"/>
      </w:pPr>
    </w:p>
    <w:p>
      <w:pPr>
        <w:pStyle w:val="Corps"/>
        <w:spacing w:line="240" w:lineRule="auto"/>
        <w:jc w:val="center"/>
      </w:pPr>
      <w:r>
        <w:rPr>
          <w:rStyle w:val="Aucun"/>
          <w:rtl w:val="0"/>
          <w:lang w:val="pt-PT"/>
        </w:rPr>
        <w:t>Contactez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le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rent communication de votre composante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>voir mail ci-dessus</w:t>
      </w:r>
    </w:p>
    <w:p>
      <w:pPr>
        <w:pStyle w:val="Corps"/>
        <w:spacing w:line="240" w:lineRule="auto"/>
        <w:jc w:val="center"/>
      </w:pPr>
      <w:r>
        <w:rPr>
          <w:rStyle w:val="Aucun"/>
          <w:rtl w:val="0"/>
          <w:lang w:val="fr-FR"/>
        </w:rPr>
        <w:t>Ou le P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 xml:space="preserve">le offre de formation </w:t>
      </w:r>
      <w:r>
        <w:rPr>
          <w:rStyle w:val="Aucun"/>
          <w:rtl w:val="0"/>
        </w:rPr>
        <w:t>à </w:t>
      </w:r>
      <w:r>
        <w:rPr>
          <w:rStyle w:val="Aucun"/>
          <w:rtl w:val="0"/>
        </w:rPr>
        <w:t xml:space="preserve">: </w:t>
      </w:r>
      <w:r>
        <w:rPr>
          <w:rStyle w:val="Lien"/>
        </w:rPr>
        <w:fldChar w:fldCharType="begin" w:fldLock="0"/>
      </w:r>
      <w:r>
        <w:rPr>
          <w:rStyle w:val="Lien"/>
        </w:rPr>
        <w:instrText xml:space="preserve"> HYPERLINK "mailto:offre-formation@u-pec.frr"</w:instrText>
      </w:r>
      <w:r>
        <w:rPr>
          <w:rStyle w:val="Lien"/>
        </w:rPr>
        <w:fldChar w:fldCharType="separate" w:fldLock="0"/>
      </w:r>
      <w:r>
        <w:rPr>
          <w:rStyle w:val="Lien"/>
          <w:rtl w:val="0"/>
          <w:lang w:val="fr-FR"/>
        </w:rPr>
        <w:t>offre-formation@u-pec.fr</w:t>
      </w:r>
      <w:r>
        <w:rPr/>
        <w:fldChar w:fldCharType="end" w:fldLock="0"/>
      </w:r>
    </w:p>
    <w:p>
      <w:pPr>
        <w:pStyle w:val="Corps"/>
        <w:shd w:val="clear" w:color="auto" w:fill="c00000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14:textFill>
            <w14:solidFill>
              <w14:srgbClr w14:val="FFFFFF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ffff"/>
          <w:sz w:val="22"/>
          <w:szCs w:val="22"/>
          <w:u w:color="ffffff"/>
          <w:rtl w:val="0"/>
          <w:lang w:val="de-DE"/>
          <w14:textFill>
            <w14:solidFill>
              <w14:srgbClr w14:val="FFFFFF"/>
            </w14:solidFill>
          </w14:textFill>
        </w:rPr>
        <w:t>INFORMATIONS GENERALES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TYPE DE DIPLOME </w:t>
      </w:r>
    </w:p>
    <w:p>
      <w:pPr>
        <w:pStyle w:val="Corps"/>
        <w:spacing w:line="36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 xml:space="preserve">DOMAINE </w:t>
      </w:r>
    </w:p>
    <w:p>
      <w:pPr>
        <w:pStyle w:val="Corps"/>
        <w:spacing w:line="36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n-US"/>
        </w:rPr>
        <w:t xml:space="preserve">MENTION </w:t>
      </w:r>
      <w:r>
        <w:rPr>
          <w:rStyle w:val="Aucun"/>
          <w:rtl w:val="0"/>
          <w:lang w:val="fr-FR"/>
        </w:rPr>
        <w:t>Droit des assurances</w:t>
      </w:r>
      <w:r>
        <w:rPr>
          <w:rStyle w:val="Aucun"/>
          <w:rFonts w:ascii="Lucida Sans" w:cs="Lucida Sans" w:hAnsi="Lucida Sans" w:eastAsia="Lucida Sans"/>
          <w:b w:val="1"/>
          <w:bCs w:val="1"/>
        </w:rPr>
        <w:tab/>
        <w:tab/>
        <w:tab/>
      </w:r>
    </w:p>
    <w:p>
      <w:pPr>
        <w:pStyle w:val="Corps"/>
        <w:spacing w:line="36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PARCOURS TYPE </w:t>
      </w:r>
      <w:r>
        <w:rPr>
          <w:rStyle w:val="Aucun"/>
          <w:rtl w:val="0"/>
          <w:lang w:val="fr-FR"/>
        </w:rPr>
        <w:t>Droit des assurances</w:t>
      </w:r>
    </w:p>
    <w:p>
      <w:pPr>
        <w:pStyle w:val="Corps"/>
        <w:spacing w:line="36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n-US"/>
        </w:rPr>
        <w:t>SITE WEB DE LA FORMATION (200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res espaces compris)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https://www.linkedin.com/in/master-2-droit-des-assurances-upec-2a5736177/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n-US"/>
        </w:rPr>
        <w:t>https://www.instagram.com/m2assurancesupec?igsh=MXRxaXBybDd5MDlmMA==</w:t>
      </w:r>
    </w:p>
    <w:p>
      <w:pPr>
        <w:pStyle w:val="Corps"/>
        <w:spacing w:line="36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 xml:space="preserve">UFR / INSTITUT </w:t>
      </w:r>
    </w:p>
    <w:p>
      <w:pPr>
        <w:pStyle w:val="Corps"/>
        <w:spacing w:line="36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FORMATION DIPLOMANTE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</w:pPr>
      <w:r>
        <w:rPr>
          <w:rStyle w:val="Aucun"/>
        </w:rPr>
        <w:tab/>
      </w:r>
      <w:r>
        <w:rPr>
          <w:rStyle w:val="Aucun"/>
          <w:rFonts w:ascii="MS Gothic" w:cs="MS Gothic" w:hAnsi="MS Gothic" w:eastAsia="MS Gothic"/>
          <w:rtl w:val="0"/>
          <w:lang w:val="fr-FR"/>
        </w:rPr>
        <w:t>☒</w:t>
      </w:r>
      <w:r>
        <w:rPr>
          <w:rStyle w:val="Aucun"/>
          <w:rtl w:val="0"/>
          <w:lang w:val="fr-FR"/>
        </w:rPr>
        <w:t xml:space="preserve"> Oui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ind w:firstLine="708"/>
      </w:pPr>
      <w:r>
        <w:rPr>
          <w:rStyle w:val="Aucun"/>
          <w:rFonts w:ascii="MS Gothic" w:cs="MS Gothic" w:hAnsi="MS Gothic" w:eastAsia="MS Gothic"/>
          <w:rtl w:val="0"/>
          <w:lang w:val="fr-FR"/>
        </w:rPr>
        <w:t>☐</w:t>
      </w:r>
      <w:r>
        <w:rPr>
          <w:rStyle w:val="Aucun"/>
          <w:rtl w:val="0"/>
          <w:lang w:val="it-IT"/>
        </w:rPr>
        <w:t xml:space="preserve"> Non</w:t>
      </w:r>
    </w:p>
    <w:p>
      <w:pPr>
        <w:pStyle w:val="Corps"/>
        <w:spacing w:line="36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MODALIT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 xml:space="preserve">S 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ind w:firstLine="708"/>
      </w:pPr>
      <w:r>
        <w:rPr>
          <w:rStyle w:val="Aucun"/>
          <w:rFonts w:ascii="MS Gothic" w:cs="MS Gothic" w:hAnsi="MS Gothic" w:eastAsia="MS Gothic"/>
          <w:rtl w:val="0"/>
          <w:lang w:val="fr-FR"/>
        </w:rPr>
        <w:t>☒</w:t>
      </w:r>
      <w:r>
        <w:rPr>
          <w:rStyle w:val="Aucun"/>
          <w:rtl w:val="0"/>
          <w:lang w:val="en-US"/>
        </w:rPr>
        <w:t xml:space="preserve"> Formation initiale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ind w:firstLine="708"/>
      </w:pPr>
      <w:r>
        <w:rPr>
          <w:rStyle w:val="Aucun"/>
          <w:rFonts w:ascii="MS Gothic" w:cs="MS Gothic" w:hAnsi="MS Gothic" w:eastAsia="MS Gothic"/>
          <w:rtl w:val="0"/>
          <w:lang w:val="fr-FR"/>
        </w:rPr>
        <w:t>☐</w:t>
      </w:r>
      <w:r>
        <w:rPr>
          <w:rStyle w:val="Aucun"/>
          <w:rtl w:val="0"/>
          <w:lang w:val="fr-FR"/>
        </w:rPr>
        <w:t xml:space="preserve"> Formation continue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ind w:firstLine="708"/>
      </w:pPr>
      <w:r>
        <w:rPr>
          <w:rStyle w:val="Aucun"/>
          <w:rFonts w:ascii="MS Gothic" w:cs="MS Gothic" w:hAnsi="MS Gothic" w:eastAsia="MS Gothic"/>
          <w:rtl w:val="0"/>
          <w:lang w:val="fr-FR"/>
        </w:rPr>
        <w:t>☐</w:t>
      </w:r>
      <w:r>
        <w:rPr>
          <w:rStyle w:val="Aucun"/>
          <w:rtl w:val="0"/>
          <w:lang w:val="fr-FR"/>
        </w:rPr>
        <w:t xml:space="preserve"> Contrat de professionnalisation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ind w:firstLine="708"/>
      </w:pPr>
      <w:r>
        <w:rPr>
          <w:rStyle w:val="Aucun"/>
          <w:rFonts w:ascii="MS Gothic" w:cs="MS Gothic" w:hAnsi="MS Gothic" w:eastAsia="MS Gothic"/>
          <w:rtl w:val="0"/>
          <w:lang w:val="fr-FR"/>
        </w:rPr>
        <w:t>☒</w:t>
      </w:r>
      <w:r>
        <w:rPr>
          <w:rStyle w:val="Aucun"/>
          <w:rtl w:val="0"/>
          <w:lang w:val="fr-FR"/>
        </w:rPr>
        <w:t xml:space="preserve"> Formation en apprentissage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ind w:firstLine="708"/>
      </w:pPr>
      <w:r>
        <w:rPr>
          <w:rStyle w:val="Aucun"/>
          <w:rFonts w:ascii="MS Gothic" w:cs="MS Gothic" w:hAnsi="MS Gothic" w:eastAsia="MS Gothic"/>
          <w:rtl w:val="0"/>
          <w:lang w:val="fr-FR"/>
        </w:rPr>
        <w:t>☐</w:t>
      </w:r>
      <w:r>
        <w:rPr>
          <w:rStyle w:val="Aucun"/>
          <w:rtl w:val="0"/>
          <w:lang w:val="fr-FR"/>
        </w:rPr>
        <w:t xml:space="preserve"> Partiellement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distance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ind w:firstLine="708"/>
      </w:pPr>
      <w:r>
        <w:rPr>
          <w:rStyle w:val="Aucun"/>
          <w:rFonts w:ascii="MS Gothic" w:cs="MS Gothic" w:hAnsi="MS Gothic" w:eastAsia="MS Gothic"/>
          <w:rtl w:val="0"/>
          <w:lang w:val="fr-FR"/>
        </w:rPr>
        <w:t>☐</w:t>
      </w:r>
      <w:r>
        <w:rPr>
          <w:rStyle w:val="Aucun"/>
          <w:rtl w:val="0"/>
          <w:lang w:val="en-US"/>
        </w:rPr>
        <w:t xml:space="preserve"> 100%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distance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ind w:firstLine="708"/>
        <w:rPr>
          <w:rStyle w:val="Aucun"/>
          <w:strike w:val="1"/>
          <w:dstrike w:val="0"/>
        </w:rPr>
      </w:pPr>
      <w:r>
        <w:rPr>
          <w:rStyle w:val="Aucun"/>
          <w:rFonts w:ascii="MS Gothic" w:cs="MS Gothic" w:hAnsi="MS Gothic" w:eastAsia="MS Gothic"/>
          <w:rtl w:val="0"/>
          <w:lang w:val="fr-FR"/>
        </w:rPr>
        <w:t>☐</w:t>
      </w:r>
      <w:r>
        <w:rPr>
          <w:rStyle w:val="Aucun"/>
          <w:rtl w:val="0"/>
        </w:rPr>
        <w:t xml:space="preserve"> VAE</w:t>
      </w:r>
      <w:r>
        <w:rPr>
          <w:rStyle w:val="Aucun"/>
          <w:strike w:val="1"/>
          <w:dstrike w:val="0"/>
          <w:rtl w:val="0"/>
        </w:rPr>
        <w:t xml:space="preserve"> </w:t>
      </w:r>
    </w:p>
    <w:p>
      <w:pPr>
        <w:pStyle w:val="Corps"/>
        <w:tabs>
          <w:tab w:val="left" w:pos="5595"/>
        </w:tabs>
        <w:spacing w:line="360" w:lineRule="auto"/>
        <w:rPr>
          <w:rStyle w:val="Aucun"/>
          <w:b w:val="1"/>
          <w:bCs w:val="1"/>
        </w:rPr>
      </w:pPr>
    </w:p>
    <w:p>
      <w:pPr>
        <w:pStyle w:val="Corps"/>
        <w:tabs>
          <w:tab w:val="left" w:pos="5595"/>
        </w:tabs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</w:rPr>
        <w:drawing xmlns:a="http://schemas.openxmlformats.org/drawingml/2006/main">
          <wp:inline distT="0" distB="0" distL="0" distR="0">
            <wp:extent cx="5615940" cy="365761"/>
            <wp:effectExtent l="0" t="0" r="0" b="0"/>
            <wp:docPr id="1073741827" name="officeArt object" descr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3" descr="Image 3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657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5595"/>
        </w:tabs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n-US"/>
        </w:rPr>
        <w:t>CAPACITE D</w:t>
      </w:r>
      <w:r>
        <w:rPr>
          <w:rStyle w:val="Aucun"/>
          <w:rFonts w:ascii="Lucida Sans" w:cs="Lucida Sans" w:hAnsi="Lucida Sans" w:eastAsia="Lucida Sans"/>
          <w:b w:val="1"/>
          <w:b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pt-PT"/>
        </w:rPr>
        <w:t>ACCUEIL (125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res espaces compris)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5595"/>
        </w:tabs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Master 1 : 30 / Master 2 : 30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5595"/>
        </w:tabs>
        <w:spacing w:line="36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La formation par alternance est accessible en 2</w:t>
      </w:r>
      <w:r>
        <w:rPr>
          <w:rStyle w:val="Aucun"/>
          <w:rFonts w:ascii="Lucida Sans" w:cs="Lucida Sans" w:hAnsi="Lucida Sans" w:eastAsia="Lucida Sans"/>
          <w:b w:val="1"/>
          <w:bCs w:val="1"/>
          <w:vertAlign w:val="superscript"/>
          <w:rtl w:val="0"/>
        </w:rPr>
        <w:t>e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 xml:space="preserve"> ann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e</w:t>
      </w:r>
    </w:p>
    <w:p>
      <w:pPr>
        <w:pStyle w:val="Corps"/>
        <w:spacing w:line="36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n-US"/>
        </w:rPr>
        <w:t>PRESENTATION DE LA FORMATION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Style w:val="Aucun"/>
          <w:rtl w:val="0"/>
          <w:lang w:val="fr-FR"/>
        </w:rPr>
        <w:t>Le Master Droit des assurances, cr</w:t>
      </w:r>
      <w:r>
        <w:rPr>
          <w:rStyle w:val="Aucun"/>
          <w:rtl w:val="0"/>
          <w:lang w:val="fr-FR"/>
        </w:rPr>
        <w:t xml:space="preserve">éé </w:t>
      </w:r>
      <w:r>
        <w:rPr>
          <w:rStyle w:val="Aucun"/>
          <w:rtl w:val="0"/>
          <w:lang w:val="fr-FR"/>
        </w:rPr>
        <w:t>il y a plus de 30 ans et disposant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un solide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seau de partenaires professionnels, offre une formation compl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te alliant ma</w:t>
      </w:r>
      <w:r>
        <w:rPr>
          <w:rStyle w:val="Aucun"/>
          <w:rtl w:val="0"/>
        </w:rPr>
        <w:t>î</w:t>
      </w:r>
      <w:r>
        <w:rPr>
          <w:rStyle w:val="Aucun"/>
          <w:rtl w:val="0"/>
          <w:lang w:val="fr-FR"/>
        </w:rPr>
        <w:t>trise du droit des assurances et approfondissement du droit de la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civile. En 1re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e,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consolident leurs bases en droit priv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tout en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veloppant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j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leur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cialisation, tant sur les aspects contractuels que sur le fonctionnement institutionnel du secteur assurantiel. La 2e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propose un approfondissement de toutes les branches des assurances (assurances de dommages, de personnes, cadre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glementaire) ainsi qu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examen pouss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droit commun et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gimes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ciaux de responsabilit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 Gr</w:t>
      </w:r>
      <w:r>
        <w:rPr>
          <w:rStyle w:val="Aucun"/>
          <w:rtl w:val="0"/>
        </w:rPr>
        <w:t>â</w:t>
      </w:r>
      <w:r>
        <w:rPr>
          <w:rStyle w:val="Aucun"/>
          <w:rtl w:val="0"/>
        </w:rPr>
        <w:t xml:space="preserve">ce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alternance propos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en M2, le master associe expertise th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orique et immersion professionnelle.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pt-PT"/>
        </w:rPr>
        <w:t>COMPETENCES VISEES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Style w:val="Aucun"/>
          <w:rtl w:val="0"/>
          <w:lang w:val="fr-FR"/>
        </w:rPr>
        <w:t>Cette formation offre une approche compl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n-US"/>
        </w:rPr>
        <w:t>te, th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orique et pratique, du droit des assurances. Elle permet de ma</w:t>
      </w:r>
      <w:r>
        <w:rPr>
          <w:rStyle w:val="Aucun"/>
          <w:rtl w:val="0"/>
        </w:rPr>
        <w:t>î</w:t>
      </w:r>
      <w:r>
        <w:rPr>
          <w:rStyle w:val="Aucun"/>
          <w:rtl w:val="0"/>
          <w:lang w:val="fr-FR"/>
        </w:rPr>
        <w:t>triser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environnement juridique du secteur et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rir des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tences pointues en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it-IT"/>
        </w:rPr>
        <w:t>civile.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accent est mis sur la construction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argumentations coh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 xml:space="preserve">rentes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propos de nombreux contrats (dommages, personnes,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assurance), mais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galement sur la ma</w:t>
      </w:r>
      <w:r>
        <w:rPr>
          <w:rStyle w:val="Aucun"/>
          <w:rtl w:val="0"/>
        </w:rPr>
        <w:t>î</w:t>
      </w:r>
      <w:r>
        <w:rPr>
          <w:rStyle w:val="Aucun"/>
          <w:rtl w:val="0"/>
          <w:lang w:val="fr-FR"/>
        </w:rPr>
        <w:t>trise de questions aussi vari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que la distribution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assurance, sa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gulation, les recours des tiers payeurs, ou encore la gestion du contentieux (transaction,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gles proc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durales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cifiques) ainsi que la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fense et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accompagnement des assureurs et assur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s. Au-del</w:t>
      </w:r>
      <w:r>
        <w:rPr>
          <w:rStyle w:val="Aucun"/>
          <w:rtl w:val="0"/>
        </w:rPr>
        <w:t>à</w:t>
      </w:r>
      <w:r>
        <w:rPr>
          <w:rStyle w:val="Aucun"/>
          <w:rtl w:val="0"/>
          <w:lang w:val="fr-FR"/>
        </w:rPr>
        <w:t>,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objectif est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autonomie intellectuelle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et la capacit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 xml:space="preserve">suivre veille juridique dans un domaine en constante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volution.</w:t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n-US"/>
        </w:rPr>
        <w:t>POURSUITES D</w:t>
      </w:r>
      <w:r>
        <w:rPr>
          <w:rStyle w:val="Aucun"/>
          <w:rFonts w:ascii="Lucida Sans" w:cs="Lucida Sans" w:hAnsi="Lucida Sans" w:eastAsia="Lucida Sans"/>
          <w:b w:val="1"/>
          <w:b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pt-PT"/>
        </w:rPr>
        <w:t>ETUDES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</w:pPr>
      <w:r>
        <w:rPr>
          <w:rStyle w:val="Aucun"/>
          <w:rtl w:val="0"/>
          <w:lang w:val="fr-FR"/>
        </w:rPr>
        <w:t>Le Master Droit des assurances favorise une insertion professionnelle rapide, mais des poursuites 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tudes sont possibles. Les dipl</w:t>
      </w:r>
      <w:r>
        <w:rPr>
          <w:rStyle w:val="Aucun"/>
          <w:rtl w:val="0"/>
        </w:rPr>
        <w:t>ô</w:t>
      </w:r>
      <w:r>
        <w:rPr>
          <w:rStyle w:val="Aucun"/>
          <w:rtl w:val="0"/>
        </w:rPr>
        <w:t>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peuvent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grer un autre master 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mentaire (sant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transport, banque, gestion des risques, construction</w:t>
      </w:r>
      <w:r>
        <w:rPr>
          <w:rStyle w:val="Aucun"/>
          <w:rtl w:val="0"/>
        </w:rPr>
        <w:t>…</w:t>
      </w:r>
      <w:r>
        <w:rPr>
          <w:rStyle w:val="Aucun"/>
          <w:rtl w:val="0"/>
          <w:lang w:val="pt-PT"/>
        </w:rPr>
        <w:t>) ou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parer un doctorat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UPEC en droit des assurances ou des obligations, ouvrant la voie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une carri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enseignant-chercheur. Cette formation constitue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galement un atout pour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ussir le CRFPA gr</w:t>
      </w:r>
      <w:r>
        <w:rPr>
          <w:rStyle w:val="Aucun"/>
          <w:rtl w:val="0"/>
        </w:rPr>
        <w:t>â</w:t>
      </w:r>
      <w:r>
        <w:rPr>
          <w:rStyle w:val="Aucun"/>
          <w:rtl w:val="0"/>
        </w:rPr>
        <w:t xml:space="preserve">ce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it-IT"/>
        </w:rPr>
        <w:t>la place centrale accord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au droit des obligations.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D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BOUCH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S PROFESSIONNELS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</w:pPr>
      <w:r>
        <w:rPr>
          <w:rStyle w:val="Aucun"/>
          <w:rtl w:val="0"/>
          <w:lang w:val="fr-FR"/>
        </w:rPr>
        <w:t>Le Master ouvre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une large palette de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tiers dans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assurance :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daction de contrats,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veloppement de produits, distribution, conformit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it-IT"/>
        </w:rPr>
        <w:t>(contr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le du respect des normes, lutte contre le blanchiment, protection des 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es), expertise, analyse des risques, gestion des sinistres. Les dipl</w:t>
      </w:r>
      <w:r>
        <w:rPr>
          <w:rStyle w:val="Aucun"/>
          <w:rtl w:val="0"/>
        </w:rPr>
        <w:t>ô</w:t>
      </w:r>
      <w:r>
        <w:rPr>
          <w:rStyle w:val="Aucun"/>
          <w:rtl w:val="0"/>
        </w:rPr>
        <w:t>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exercent dans des groupes majeurs (Axa, Generali, Allianz, Groupama</w:t>
      </w:r>
      <w:r>
        <w:rPr>
          <w:rStyle w:val="Aucun"/>
          <w:rtl w:val="0"/>
        </w:rPr>
        <w:t>…</w:t>
      </w:r>
      <w:r>
        <w:rPr>
          <w:rStyle w:val="Aucun"/>
          <w:rtl w:val="0"/>
          <w:lang w:val="fr-FR"/>
        </w:rPr>
        <w:t>), mais aussi dans les services juridiques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entreprises publiques ou priv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es, cabinets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avocats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cialis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s, organismes publics (Fonds de garantie,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curit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sociale), ainsi que dans le secteur mutualiste et associatif (mutuelles, institutions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voyance, associations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aide aux victimes). Cette diversit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offre des perspectives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volutives, et la formation constitue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galement un atout pour la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paration au CRFPA.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ENVIRONNEMENT DE RECHERCHE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</w:pPr>
      <w:r>
        <w:rPr>
          <w:rStyle w:val="Aucun"/>
          <w:rtl w:val="0"/>
          <w:lang w:val="fr-FR"/>
        </w:rPr>
        <w:t>Le Master est adoss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 Laboratoire de droit priv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es-ES_tradnl"/>
        </w:rPr>
        <w:t>de la Facult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, dont les axes directeurs de recherche trouvent 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cho dans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ensemble du droit des assurances (mutations du droit priv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, vuln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rabilit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des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tres et des choses, le proc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et ses alternatives</w:t>
      </w:r>
      <w:r>
        <w:rPr>
          <w:rStyle w:val="Aucun"/>
          <w:rtl w:val="0"/>
        </w:rPr>
        <w:t>…</w:t>
      </w:r>
      <w:r>
        <w:rPr>
          <w:rStyle w:val="Aucun"/>
          <w:rtl w:val="0"/>
          <w:lang w:val="fr-FR"/>
        </w:rPr>
        <w:t xml:space="preserve">). Cette association offre aux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un 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privil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gi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 xml:space="preserve">une expertise scientifique,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des colloques et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minaires de recherche. En M2,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digent un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moire et peuvent organiser divers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nements (conf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rences, journ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d'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tudes, etc). Cet environnement favorise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gration dans des projets innovants et, potentiellement,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it-IT"/>
        </w:rPr>
        <w:t>la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paration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doctorat permettant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veloppement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flexion approfondie sur les enjeux juridiques contemporains du secteur assurantiel.</w:t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s-ES_tradnl"/>
        </w:rPr>
        <w:t>STATISTIQUES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</w:pP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jc w:val="both"/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 xml:space="preserve">NOTE DEVE /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 Ajouter dans cette rubrique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 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les taux dont vous disposez (satisfaction, r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ussite, insertion)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la Formation professionnelle dans le cadre de la certification Qualiopi</w:t>
      </w:r>
    </w:p>
    <w:p>
      <w:pPr>
        <w:pStyle w:val="Corps"/>
        <w:spacing w:line="240" w:lineRule="auto"/>
        <w:jc w:val="both"/>
        <w:rPr>
          <w:rStyle w:val="Aucun"/>
          <w:b w:val="1"/>
          <w:bCs w:val="1"/>
        </w:rPr>
      </w:pPr>
    </w:p>
    <w:p>
      <w:pPr>
        <w:pStyle w:val="Corps"/>
        <w:spacing w:line="24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</w:rPr>
        <w:drawing xmlns:a="http://schemas.openxmlformats.org/drawingml/2006/main">
          <wp:inline distT="0" distB="0" distL="0" distR="0">
            <wp:extent cx="5615941" cy="412750"/>
            <wp:effectExtent l="0" t="0" r="0" b="0"/>
            <wp:docPr id="1073741828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 4" descr="Image 4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1" cy="412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n-US"/>
        </w:rPr>
        <w:t>ORGANISATION DE LA FORMATION (PROGRAMME DES ENSEIGNEMENTS)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Renseigner le programme des enseignements sur le mod</w:t>
      </w:r>
      <w:r>
        <w:rPr>
          <w:rStyle w:val="Aucu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suivant</w:t>
      </w: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– </w:t>
      </w: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r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rer aux 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ments de la matrice 2M3C adopt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en CFVU </w:t>
      </w: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 attendant le vote en CFVU, merci d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indiquer la mention 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« 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sous r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serve de vote des instances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 »</w:t>
      </w: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SEMESTRE 1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Intitul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UE 1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- ECUE 1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- ECUE 2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…</w:t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Intitul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UE 2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- ECUE 1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- ECUE 2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…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SEMESTRE 2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Intitul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UE 1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- ECUE 1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- ECUE 2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…</w:t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Intitul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UE 2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- ECUE 1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- ECUE 2 (volume horaire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fr-FR"/>
        </w:rPr>
        <w:t>Sous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serve de vote des instances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fr-FR"/>
        </w:rPr>
        <w:t>La maquette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taill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peut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it-IT"/>
        </w:rPr>
        <w:t>tre consult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directement sur la page du Master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pt-PT"/>
        </w:rPr>
        <w:t>Semestre 1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Maitriser les fondamentaux du droit des assurances (33h CM + 15h TD - </w:t>
      </w:r>
      <w:r>
        <w:rPr>
          <w:rStyle w:val="Aucun"/>
          <w:rtl w:val="0"/>
          <w:lang w:val="fr-FR"/>
        </w:rPr>
        <w:t>7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en-US"/>
        </w:rPr>
        <w:t>Appr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hender le cadre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glementaire du secteur assurantiel (35h CM - </w:t>
      </w:r>
      <w:r>
        <w:rPr>
          <w:rStyle w:val="Aucun"/>
          <w:rtl w:val="0"/>
          <w:lang w:val="fr-FR"/>
        </w:rPr>
        <w:t>6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Maitriser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environnement juridique du droit des assurances 1 (33h CM + 15h TD - </w:t>
      </w:r>
      <w:r>
        <w:rPr>
          <w:rStyle w:val="Aucun"/>
          <w:rtl w:val="0"/>
          <w:lang w:val="fr-FR"/>
        </w:rPr>
        <w:t>7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</w:rPr>
        <w:t>Ma</w:t>
      </w:r>
      <w:r>
        <w:rPr>
          <w:rStyle w:val="Aucun"/>
          <w:rtl w:val="0"/>
        </w:rPr>
        <w:t>î</w:t>
      </w:r>
      <w:r>
        <w:rPr>
          <w:rStyle w:val="Aucun"/>
          <w:rtl w:val="0"/>
          <w:lang w:val="fr-FR"/>
        </w:rPr>
        <w:t>triser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environnement juridique du droit des assurances 2 (66h CM - </w:t>
      </w:r>
      <w:r>
        <w:rPr>
          <w:rStyle w:val="Aucun"/>
          <w:rtl w:val="0"/>
          <w:lang w:val="fr-FR"/>
        </w:rPr>
        <w:t>8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Communiquer dans une langue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trang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n-US"/>
        </w:rPr>
        <w:t xml:space="preserve">re (15h TD - </w:t>
      </w:r>
      <w:r>
        <w:rPr>
          <w:rStyle w:val="Aucun"/>
          <w:rtl w:val="0"/>
          <w:lang w:val="fr-FR"/>
        </w:rPr>
        <w:t>2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pt-PT"/>
        </w:rPr>
        <w:t>Semestre 2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Maitriser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environnement juridique du droit des assurances 1(33h CM + 15h TD - </w:t>
      </w:r>
      <w:r>
        <w:rPr>
          <w:rStyle w:val="Aucun"/>
          <w:rtl w:val="0"/>
          <w:lang w:val="fr-FR"/>
        </w:rPr>
        <w:t>14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Maitriser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environnement juridique du droit des assurances 2 (66h CM - </w:t>
      </w:r>
      <w:r>
        <w:rPr>
          <w:rStyle w:val="Aucun"/>
          <w:rtl w:val="0"/>
          <w:lang w:val="fr-FR"/>
        </w:rPr>
        <w:t>8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</w:rPr>
        <w:t>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rer les sinistres amiables ou judiciaires en assurance (30h CM - </w:t>
      </w:r>
      <w:r>
        <w:rPr>
          <w:rStyle w:val="Aucun"/>
          <w:rtl w:val="0"/>
          <w:lang w:val="fr-FR"/>
        </w:rPr>
        <w:t>6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Communiquer dans une langue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trang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n-US"/>
        </w:rPr>
        <w:t xml:space="preserve">re (15h TD - </w:t>
      </w:r>
      <w:r>
        <w:rPr>
          <w:rStyle w:val="Aucun"/>
          <w:rtl w:val="0"/>
          <w:lang w:val="fr-FR"/>
        </w:rPr>
        <w:t>2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pt-PT"/>
        </w:rPr>
        <w:t>Semestre 3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Approfondir les fondamentaux du droit des assurances</w:t>
      </w:r>
      <w:r>
        <w:rPr>
          <w:rStyle w:val="Aucun"/>
          <w:rtl w:val="0"/>
          <w:lang w:val="fr-FR"/>
        </w:rPr>
        <w:t xml:space="preserve"> 1 (90h CM - 15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</w:rPr>
        <w:t>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indemnisation du </w:t>
      </w:r>
      <w:r>
        <w:rPr>
          <w:rStyle w:val="Aucun"/>
          <w:rtl w:val="0"/>
          <w:lang w:val="fr-FR"/>
        </w:rPr>
        <w:t>dommage</w:t>
      </w:r>
      <w:r>
        <w:rPr>
          <w:rStyle w:val="Aucun"/>
          <w:rtl w:val="0"/>
          <w:lang w:val="it-IT"/>
        </w:rPr>
        <w:t xml:space="preserve"> corporel</w:t>
      </w:r>
      <w:r>
        <w:rPr>
          <w:rStyle w:val="Aucun"/>
          <w:rtl w:val="0"/>
          <w:lang w:val="fr-FR"/>
        </w:rPr>
        <w:t xml:space="preserve"> (60h CM ; 8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Approfondir le cadre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glementaire du secteur assurantiel</w:t>
      </w:r>
      <w:r>
        <w:rPr>
          <w:rStyle w:val="Aucun"/>
          <w:rtl w:val="0"/>
          <w:lang w:val="fr-FR"/>
        </w:rPr>
        <w:t xml:space="preserve"> (60h CM ; 6 ETCS)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Communiquer dans une langue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trang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re (15h CM - </w:t>
      </w:r>
      <w:r>
        <w:rPr>
          <w:rStyle w:val="Aucun"/>
          <w:rtl w:val="0"/>
          <w:lang w:val="fr-FR"/>
        </w:rPr>
        <w:t>2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pt-PT"/>
        </w:rPr>
        <w:t>Semestre 4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Approfondir les fondamentaux du droit des assurances</w:t>
      </w:r>
      <w:r>
        <w:rPr>
          <w:rStyle w:val="Aucun"/>
          <w:rtl w:val="0"/>
          <w:lang w:val="fr-FR"/>
        </w:rPr>
        <w:t xml:space="preserve"> 2 </w:t>
      </w:r>
      <w:r>
        <w:rPr>
          <w:rtl w:val="0"/>
          <w:lang w:val="fr-FR"/>
        </w:rPr>
        <w:t>(90h CM - 15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Identifier et comparer les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rents types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assurances et de responsabilit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</w:t>
      </w:r>
      <w:r>
        <w:rPr>
          <w:rStyle w:val="Aucun"/>
          <w:rtl w:val="0"/>
          <w:lang w:val="fr-FR"/>
        </w:rPr>
        <w:t xml:space="preserve"> (90h CM - 6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Appliquer la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gislation, la jurisprudence et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glementation</w:t>
      </w:r>
      <w:r>
        <w:rPr>
          <w:rStyle w:val="Aucun"/>
          <w:rtl w:val="0"/>
          <w:lang w:val="fr-FR"/>
        </w:rPr>
        <w:t xml:space="preserve"> (M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moire / rapport stage - 6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Communiquer dans une langue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trang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re (15h CM - </w:t>
      </w:r>
      <w:r>
        <w:rPr>
          <w:rStyle w:val="Aucun"/>
          <w:rtl w:val="0"/>
          <w:lang w:val="fr-FR"/>
        </w:rPr>
        <w:t>2</w:t>
      </w:r>
      <w:r>
        <w:rPr>
          <w:rStyle w:val="Aucun"/>
          <w:rtl w:val="0"/>
        </w:rPr>
        <w:t xml:space="preserve"> ECTS)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Formation en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sentiel avec 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aux ressources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riques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Cours magistraux et travaux individuels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jc w:val="both"/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>NOTE DEVE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/ 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 Ajouter dans cette rubrique :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jc w:val="both"/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Format de la formation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jc w:val="both"/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Exemples :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pr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sentiel avec acc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è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 aux ressources num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riques (documentation, autoformation bureautique, plateforme d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enseignement des langues en ligne) ou hybride (formation en pr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sentiel +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à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distance)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M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thodes p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dagogiques mobilis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es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sz w:val="16"/>
          <w:szCs w:val="16"/>
          <w:u w:color="009999"/>
          <w:rtl w:val="0"/>
          <w:lang w:val="fr-FR"/>
        </w:rPr>
        <w:t xml:space="preserve">Les </w:t>
      </w:r>
      <w:r>
        <w:rPr>
          <w:rStyle w:val="Aucun"/>
          <w:sz w:val="16"/>
          <w:szCs w:val="16"/>
          <w:u w:color="009999"/>
          <w:rtl w:val="0"/>
          <w:lang w:val="fr-FR"/>
        </w:rPr>
        <w:t>é</w:t>
      </w:r>
      <w:r>
        <w:rPr>
          <w:rStyle w:val="Aucun"/>
          <w:sz w:val="16"/>
          <w:szCs w:val="16"/>
          <w:u w:color="009999"/>
          <w:rtl w:val="0"/>
          <w:lang w:val="fr-FR"/>
        </w:rPr>
        <w:t>quipes p</w:t>
      </w:r>
      <w:r>
        <w:rPr>
          <w:rStyle w:val="Aucun"/>
          <w:sz w:val="16"/>
          <w:szCs w:val="16"/>
          <w:u w:color="009999"/>
          <w:rtl w:val="0"/>
          <w:lang w:val="fr-FR"/>
        </w:rPr>
        <w:t>é</w:t>
      </w:r>
      <w:r>
        <w:rPr>
          <w:rStyle w:val="Aucun"/>
          <w:sz w:val="16"/>
          <w:szCs w:val="16"/>
          <w:u w:color="009999"/>
          <w:rtl w:val="0"/>
          <w:lang w:val="fr-FR"/>
        </w:rPr>
        <w:t xml:space="preserve">dagogiques mettent en </w:t>
      </w:r>
      <w:r>
        <w:rPr>
          <w:rStyle w:val="Aucun"/>
          <w:sz w:val="16"/>
          <w:szCs w:val="16"/>
          <w:u w:color="009999"/>
          <w:rtl w:val="0"/>
          <w:lang w:val="fr-FR"/>
        </w:rPr>
        <w:t>œ</w:t>
      </w:r>
      <w:r>
        <w:rPr>
          <w:rStyle w:val="Aucun"/>
          <w:sz w:val="16"/>
          <w:szCs w:val="16"/>
          <w:u w:color="009999"/>
          <w:rtl w:val="0"/>
          <w:lang w:val="fr-FR"/>
        </w:rPr>
        <w:t>uvre des m</w:t>
      </w:r>
      <w:r>
        <w:rPr>
          <w:rStyle w:val="Aucun"/>
          <w:sz w:val="16"/>
          <w:szCs w:val="16"/>
          <w:u w:color="009999"/>
          <w:rtl w:val="0"/>
          <w:lang w:val="fr-FR"/>
        </w:rPr>
        <w:t>é</w:t>
      </w:r>
      <w:r>
        <w:rPr>
          <w:rStyle w:val="Aucun"/>
          <w:sz w:val="16"/>
          <w:szCs w:val="16"/>
          <w:u w:color="009999"/>
          <w:rtl w:val="0"/>
          <w:lang w:val="fr-FR"/>
        </w:rPr>
        <w:t>thodes multimodales et adapt</w:t>
      </w:r>
      <w:r>
        <w:rPr>
          <w:rStyle w:val="Aucun"/>
          <w:sz w:val="16"/>
          <w:szCs w:val="16"/>
          <w:u w:color="009999"/>
          <w:rtl w:val="0"/>
          <w:lang w:val="fr-FR"/>
        </w:rPr>
        <w:t>é</w:t>
      </w:r>
      <w:r>
        <w:rPr>
          <w:rStyle w:val="Aucun"/>
          <w:sz w:val="16"/>
          <w:szCs w:val="16"/>
          <w:u w:color="009999"/>
          <w:rtl w:val="0"/>
          <w:lang w:val="fr-FR"/>
        </w:rPr>
        <w:t xml:space="preserve">es </w:t>
      </w:r>
      <w:r>
        <w:rPr>
          <w:rStyle w:val="Aucun"/>
          <w:sz w:val="16"/>
          <w:szCs w:val="16"/>
          <w:u w:color="009999"/>
          <w:rtl w:val="0"/>
        </w:rPr>
        <w:t xml:space="preserve">à </w:t>
      </w:r>
      <w:r>
        <w:rPr>
          <w:rStyle w:val="Aucun"/>
          <w:sz w:val="16"/>
          <w:szCs w:val="16"/>
          <w:u w:color="009999"/>
          <w:rtl w:val="0"/>
          <w:lang w:val="fr-FR"/>
        </w:rPr>
        <w:t>leurs publics : cours magistraux, projets collectifs et/ou travaux individuels.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Pr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ciser les m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thodes p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dagogiques mobilis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es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Exemples : cours magistraux, projets collectifs, travaux individuels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…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Si l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information n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est pas disponible, ins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rer la formule-type ci-apr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è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 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jc w:val="both"/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Les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quipes p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dagogiques mettent en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œ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uvre des m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thodes multimodales et adapt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es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à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leurs publics : cours magistraux, projets collectifs et/ou travaux individuels.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la Formation professionnelle dans le cadre de la certification Qualiopi</w:t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STAGE / ALTERNANCE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Un stage facultatif est possible en 1</w:t>
      </w:r>
      <w:r>
        <w:rPr>
          <w:rStyle w:val="Aucun"/>
          <w:vertAlign w:val="superscript"/>
          <w:rtl w:val="0"/>
        </w:rPr>
        <w:t>re</w:t>
      </w:r>
      <w:r>
        <w:rPr>
          <w:rStyle w:val="Aucun"/>
          <w:rtl w:val="0"/>
          <w:lang w:val="it-IT"/>
        </w:rPr>
        <w:t xml:space="preserve">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(sans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valuation)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fr-FR"/>
        </w:rPr>
        <w:t>La 2</w:t>
      </w:r>
      <w:r>
        <w:rPr>
          <w:rStyle w:val="Aucun"/>
          <w:vertAlign w:val="superscript"/>
          <w:rtl w:val="0"/>
        </w:rPr>
        <w:t>e</w:t>
      </w:r>
      <w:r>
        <w:rPr>
          <w:rStyle w:val="Aucun"/>
          <w:rtl w:val="0"/>
          <w:lang w:val="it-IT"/>
        </w:rPr>
        <w:t xml:space="preserve">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s'effectue en alternance avec un contrat d'apprentissage d'un an (15 jours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it-IT"/>
        </w:rPr>
        <w:t>l'Universit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, 15 jours en entreprise). Pour les quelques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en formation initiale, un stage professionnel est obligatoire d'une dur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3 mois minimum, avec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daction et soutenance d'un rapport de stage.</w:t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s-ES_tradnl"/>
        </w:rPr>
        <w:t>MODALITES DE CONTR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Ô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LE DES CONNAISSANCES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</w:pPr>
      <w:r>
        <w:rPr>
          <w:rStyle w:val="Aucun"/>
          <w:rtl w:val="0"/>
          <w:lang w:val="fr-FR"/>
        </w:rPr>
        <w:t>Les modalit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de contr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le des connaissances sont arr</w:t>
      </w:r>
      <w:r>
        <w:rPr>
          <w:rStyle w:val="Aucun"/>
          <w:rtl w:val="0"/>
        </w:rPr>
        <w:t>ê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par la CFVU de l'Universit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 Elles sont disponibles aupr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du service scolarit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la composante.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jc w:val="both"/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>NOTE DEVE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/ 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 Ajouter dans cette rubrique :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Modalit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 d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’é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>valuation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jc w:val="both"/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Exemple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 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: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preuve individuelle de connaissances, dossier,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pt-PT"/>
          <w14:textFill>
            <w14:solidFill>
              <w14:srgbClr w14:val="009999"/>
            </w14:solidFill>
          </w14:textFill>
        </w:rPr>
        <w:t>tude de cas, m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moire de fin de formation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jc w:val="both"/>
        <w:rPr>
          <w:rStyle w:val="Aucun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jc w:val="both"/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pt-PT"/>
          <w14:textFill>
            <w14:solidFill>
              <w14:srgbClr w14:val="009999"/>
            </w14:solidFill>
          </w14:textFill>
        </w:rPr>
        <w:t>Ou ins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rer la formule-type ci-apr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è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 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jc w:val="both"/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Les modalit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 de contr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ô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le des connaissances sont arr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ê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par la CFVU de l</w:t>
      </w:r>
      <w:r>
        <w:rPr>
          <w:rStyle w:val="Aucun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Universit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. Elles sont disponibles aupr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è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 du service scolarit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de la composante.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la Formation professionnelle dans le cadre de la certification Qualiopi</w:t>
      </w:r>
      <w:r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  <w:tab/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s-ES_tradnl"/>
        </w:rPr>
        <w:t>CALENDRIER PEDAGOGIQUE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Volume horaire :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M1 : </w:t>
      </w:r>
      <w:r>
        <w:rPr>
          <w:rStyle w:val="Aucun"/>
          <w:rtl w:val="0"/>
          <w:lang w:val="fr-FR"/>
        </w:rPr>
        <w:t>429 h</w:t>
      </w:r>
      <w:r>
        <w:rPr>
          <w:rStyle w:val="Aucun"/>
          <w:rtl w:val="0"/>
          <w:lang w:val="fr-FR"/>
        </w:rPr>
        <w:t xml:space="preserve"> de cours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M2 : </w:t>
      </w:r>
      <w:r>
        <w:rPr>
          <w:rStyle w:val="Aucun"/>
          <w:rtl w:val="0"/>
          <w:lang w:val="fr-FR"/>
        </w:rPr>
        <w:t>410 h</w:t>
      </w:r>
      <w:r>
        <w:rPr>
          <w:rStyle w:val="Aucun"/>
          <w:rtl w:val="0"/>
          <w:lang w:val="fr-FR"/>
        </w:rPr>
        <w:t xml:space="preserve"> de cours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>M1 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Cours de septembre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mars, examens du S1 en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cembre /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janvier et examens du S2 en avril / mai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  <w:lang w:val="fr-FR"/>
        </w:rPr>
        <w:t xml:space="preserve">M2 :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fr-FR"/>
        </w:rPr>
        <w:t xml:space="preserve">Cours de septembre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avril, examens tout au long de l'ann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et soutenance du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moire ou rapport de stage en septembre. Pour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tudiants en formation initiale,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riode de stage de mi-avril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fin </w:t>
      </w:r>
      <w:r>
        <w:rPr>
          <w:rStyle w:val="Aucun"/>
          <w:rtl w:val="0"/>
          <w:lang w:val="fr-FR"/>
        </w:rPr>
        <w:t>octobre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i w:val="1"/>
          <w:iCs w:val="1"/>
          <w:outline w:val="0"/>
          <w:color w:val="5b9bd5"/>
          <w:sz w:val="16"/>
          <w:szCs w:val="16"/>
          <w:u w:color="5b9bd5"/>
          <w14:textFill>
            <w14:solidFill>
              <w14:srgbClr w14:val="5B9BD5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>NOTE DEVE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/ 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 Ajouter dans cette rubrique :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outline w:val="0"/>
          <w:color w:val="009999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Volume horaire de la formation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•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P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riode de formation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•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P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riode(s) d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nl-NL"/>
          <w14:textFill>
            <w14:solidFill>
              <w14:srgbClr w14:val="009999"/>
            </w14:solidFill>
          </w14:textFill>
        </w:rPr>
        <w:t xml:space="preserve">examen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•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P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riode(s) de stage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(le cas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ch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ant)</w:t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spacing w:line="24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</w:rPr>
        <w:drawing xmlns:a="http://schemas.openxmlformats.org/drawingml/2006/main">
          <wp:inline distT="0" distB="0" distL="0" distR="0">
            <wp:extent cx="5615941" cy="419100"/>
            <wp:effectExtent l="0" t="0" r="0" b="0"/>
            <wp:docPr id="1073741829" name="officeArt object" descr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 5" descr="Image 5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1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Style w:val="Aucun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NIVEAUX DE RECRUTEMENT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Style w:val="Aucun"/>
        </w:rPr>
      </w:pPr>
      <w:r>
        <w:rPr>
          <w:rStyle w:val="Aucun"/>
          <w:rtl w:val="0"/>
          <w:lang w:val="fr-FR"/>
        </w:rPr>
        <w:t>Pour le M1 : L3 minimum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tl w:val="0"/>
          <w:lang w:val="fr-FR"/>
        </w:rPr>
        <w:t>Pour le M2 : M1 minimum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</w:rPr>
        <w:tab/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MODALIT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S D</w:t>
      </w:r>
      <w:r>
        <w:rPr>
          <w:rStyle w:val="Aucun"/>
          <w:rFonts w:ascii="Lucida Sans" w:cs="Lucida Sans" w:hAnsi="Lucida Sans" w:eastAsia="Lucida Sans"/>
          <w:b w:val="1"/>
          <w:b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ADMISSION EN FORMATION INITIALE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M1 : par la plate-forme Monmaster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M2 : acc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de droit pour les 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tudiants ayant valid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M1 droit des assurances ; par la plate-forme e-candidat pour les autres (s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lection sur dossier)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</w:rPr>
        <w:tab/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MODALIT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S D</w:t>
      </w:r>
      <w:r>
        <w:rPr>
          <w:rStyle w:val="Aucun"/>
          <w:rFonts w:ascii="Lucida Sans" w:cs="Lucida Sans" w:hAnsi="Lucida Sans" w:eastAsia="Lucida Sans"/>
          <w:b w:val="1"/>
          <w:b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ADMISSION EN FORMATION PAR APPRENTISSAGE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  </w:t>
      </w:r>
      <w:r>
        <w:rPr>
          <w:rtl w:val="0"/>
          <w:lang w:val="fr-FR"/>
        </w:rPr>
        <w:t>M2 : acc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s de droit pour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tudiants ayant valid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le M1 droit des assurances ; par la plate-forme e-candidat pour les autres (s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lection sur dossier)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jc w:val="both"/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 xml:space="preserve">NOTE DEVE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/ 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 Ajouter dans cette rubrique (pour les formations confi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es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à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l</w:t>
      </w:r>
      <w:r>
        <w:rPr>
          <w:rStyle w:val="Aucun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UPEC.CFA) :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Publics concern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s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•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Pr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pt-PT"/>
          <w14:textFill>
            <w14:solidFill>
              <w14:srgbClr w14:val="009999"/>
            </w14:solidFill>
          </w14:textFill>
        </w:rPr>
        <w:t xml:space="preserve">-requis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•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Tarif de la formation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la Formation professionnelle dans le cadre de la certification Qualiopi</w:t>
      </w:r>
      <w:r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  <w:tab/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MODALIT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S D</w:t>
      </w:r>
      <w:r>
        <w:rPr>
          <w:rStyle w:val="Aucun"/>
          <w:rFonts w:ascii="Lucida Sans" w:cs="Lucida Sans" w:hAnsi="Lucida Sans" w:eastAsia="Lucida Sans"/>
          <w:b w:val="1"/>
          <w:b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ADMISSION EN FORMATION CONTINUE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  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M2 : sur dossier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>NOTE DEVE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/ 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 Ajouter dans cette rubrique :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Publics concern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pt-PT"/>
          <w14:textFill>
            <w14:solidFill>
              <w14:srgbClr w14:val="009999"/>
            </w14:solidFill>
          </w14:textFill>
        </w:rPr>
        <w:t>s (pr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 xml:space="preserve">ciser si Contrat Pro)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•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Pr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pt-PT"/>
          <w14:textFill>
            <w14:solidFill>
              <w14:srgbClr w14:val="009999"/>
            </w14:solidFill>
          </w14:textFill>
        </w:rPr>
        <w:t xml:space="preserve">requis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•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Tarif de la formation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(afficher 1 seul tarif - cf. note Tarifs FC du 07.03.25)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la Formation professionnelle dans le cadre de la certification Qualiopi</w:t>
      </w:r>
      <w:r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  <w:tab/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MODALIT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S D</w:t>
      </w:r>
      <w:r>
        <w:rPr>
          <w:rStyle w:val="Aucun"/>
          <w:rFonts w:ascii="Lucida Sans" w:cs="Lucida Sans" w:hAnsi="Lucida Sans" w:eastAsia="Lucida Sans"/>
          <w:b w:val="1"/>
          <w:b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de-DE"/>
        </w:rPr>
        <w:t>ADMISSION EN FORMATION EN VAE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</w:tabs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Sauf demande sp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cifique de votre part, le charg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de communication de votre composante indiquera la formule type ci-apr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s 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Quels que soient votre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â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ge, votre nationalit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, votre statut, vous pouvez pr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tendre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à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la VAE si vous justifiez d'une exp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rience professionnelle et/ou personnelle d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au moins un an en lien direct avec ce dipl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ô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me.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jc w:val="both"/>
        <w:rPr>
          <w:rStyle w:val="Hyperlink.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 xml:space="preserve">&gt;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"https://www.u-pec.fr/fr/adulte-en-reprise-d-etudes/vae"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En savoir +</w:t>
      </w:r>
      <w:r>
        <w:rPr/>
        <w:fldChar w:fldCharType="end" w:fldLock="0"/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la Formation professionnelle dans le cadre de la certification Qualiopi</w:t>
      </w:r>
      <w:r>
        <w:rPr>
          <w:rStyle w:val="Aucun"/>
          <w:sz w:val="16"/>
          <w:szCs w:val="16"/>
        </w:rPr>
        <w:tab/>
      </w:r>
    </w:p>
    <w:p>
      <w:pPr>
        <w:pStyle w:val="Corps"/>
        <w:spacing w:line="240" w:lineRule="auto"/>
        <w:jc w:val="both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pt-PT"/>
        </w:rPr>
        <w:t>CANDIDATURES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</w:rPr>
      </w:pPr>
      <w:r>
        <w:rPr>
          <w:rStyle w:val="Aucun"/>
          <w:rtl w:val="0"/>
        </w:rPr>
        <w:t> </w:t>
      </w:r>
      <w:r>
        <w:rPr>
          <w:rStyle w:val="Aucun"/>
          <w:rtl w:val="0"/>
          <w:lang w:val="fr-FR"/>
        </w:rPr>
        <w:t>M1 : calendrier et 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gles Monmaster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fr-FR"/>
        </w:rPr>
        <w:t>M2 : mars - juin ; e-candidat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outline w:val="0"/>
          <w:color w:val="009999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 xml:space="preserve">NOTE DEVE /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 Ajouter dans cette rubrique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 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+P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riode de candidatures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+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d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lais d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acc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s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(dur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pt-PT"/>
          <w14:textFill>
            <w14:solidFill>
              <w14:srgbClr w14:val="009999"/>
            </w14:solidFill>
          </w14:textFill>
        </w:rPr>
        <w:t>e estim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 entre la demande du b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n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ficiaire et le d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but de la prestation.)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+Modalit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pt-PT"/>
          <w14:textFill>
            <w14:solidFill>
              <w14:srgbClr w14:val="009999"/>
            </w14:solidFill>
          </w14:textFill>
        </w:rPr>
        <w:t>s de candidature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(indiquer le lien vers e-candidat ou autre plateforme, dossier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à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t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l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>charger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…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la Formation professionnelle dans le cadre de la certification Qualiopi</w:t>
      </w:r>
      <w:r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  <w:tab/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spacing w:line="24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</w:rPr>
        <w:drawing xmlns:a="http://schemas.openxmlformats.org/drawingml/2006/main">
          <wp:inline distT="0" distB="0" distL="0" distR="0">
            <wp:extent cx="5615941" cy="437516"/>
            <wp:effectExtent l="0" t="0" r="0" b="0"/>
            <wp:docPr id="1073741830" name="officeArt object" descr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 6" descr="Image 6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1" cy="437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i w:val="1"/>
          <w:i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s-ES_tradnl"/>
        </w:rPr>
        <w:t>PARTENARIATS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 xml:space="preserve">res espaces compris) </w:t>
      </w:r>
      <w:r>
        <w:rPr>
          <w:rStyle w:val="Aucun"/>
          <w:rFonts w:ascii="Lucida Sans" w:cs="Lucida Sans" w:hAnsi="Lucida Sans" w:eastAsia="Lucida Sans"/>
          <w:i w:val="1"/>
          <w:iCs w:val="1"/>
          <w:rtl w:val="0"/>
          <w:lang w:val="fr-FR"/>
        </w:rPr>
        <w:t>Si non pertinent, ne rien inscrire et l</w:t>
      </w:r>
      <w:r>
        <w:rPr>
          <w:rStyle w:val="Aucun"/>
          <w:rFonts w:ascii="Lucida Sans" w:cs="Lucida Sans" w:hAnsi="Lucida Sans" w:eastAsia="Lucida Sans"/>
          <w:i w:val="1"/>
          <w:i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i w:val="1"/>
          <w:iCs w:val="1"/>
          <w:rtl w:val="0"/>
          <w:lang w:val="da-DK"/>
        </w:rPr>
        <w:t>onglet n</w:t>
      </w:r>
      <w:r>
        <w:rPr>
          <w:rStyle w:val="Aucun"/>
          <w:rFonts w:ascii="Lucida Sans" w:cs="Lucida Sans" w:hAnsi="Lucida Sans" w:eastAsia="Lucida Sans"/>
          <w:i w:val="1"/>
          <w:i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i w:val="1"/>
          <w:iCs w:val="1"/>
          <w:rtl w:val="0"/>
          <w:lang w:val="fr-FR"/>
        </w:rPr>
        <w:t>apparaitra pas en ligne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     </w:t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spacing w:line="240" w:lineRule="auto"/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</w:rPr>
        <w:drawing xmlns:a="http://schemas.openxmlformats.org/drawingml/2006/main">
          <wp:inline distT="0" distB="0" distL="0" distR="0">
            <wp:extent cx="5615941" cy="472441"/>
            <wp:effectExtent l="0" t="0" r="0" b="0"/>
            <wp:docPr id="1073741831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 7" descr="Image 7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1" cy="4724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s-ES_tradnl"/>
        </w:rPr>
        <w:t>RESPONSABLE(S) PEDAGOGIQUE(S)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fr-FR"/>
        </w:rPr>
        <w:t>Responsable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dagogique 1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  <w:r>
        <w:rPr>
          <w:rStyle w:val="Aucun"/>
        </w:rPr>
        <w:br w:type="textWrapping"/>
      </w:r>
      <w:r>
        <w:rPr>
          <w:rStyle w:val="Aucun"/>
          <w:rtl w:val="0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nom</w:t>
      </w:r>
      <w:r>
        <w:rPr>
          <w:rStyle w:val="Aucun"/>
          <w:rtl w:val="0"/>
        </w:rPr>
        <w:t xml:space="preserve">       </w:t>
      </w:r>
      <w:r>
        <w:rPr>
          <w:rStyle w:val="Aucun"/>
          <w:rtl w:val="0"/>
          <w:lang w:val="fr-FR"/>
        </w:rPr>
        <w:t>Paul</w:t>
      </w:r>
      <w:r>
        <w:rPr>
          <w:rStyle w:val="Aucun"/>
        </w:rPr>
        <w:br w:type="textWrapping"/>
      </w:r>
      <w:r>
        <w:rPr>
          <w:rStyle w:val="Aucun"/>
          <w:rtl w:val="0"/>
        </w:rPr>
        <w:t xml:space="preserve">Nom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Grosser</w:t>
      </w:r>
      <w:r>
        <w:rPr>
          <w:rStyle w:val="Aucun"/>
        </w:rPr>
        <w:br w:type="textWrapping"/>
      </w:r>
      <w:r>
        <w:rPr>
          <w:rStyle w:val="Aucun"/>
          <w:rtl w:val="0"/>
          <w:lang w:val="de-DE"/>
        </w:rPr>
        <w:t xml:space="preserve">Adresse mail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paul.grosser@u-pec.fr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fr-FR"/>
        </w:rPr>
        <w:t>Responsable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dagogique 2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nom</w:t>
      </w:r>
      <w:r>
        <w:rPr>
          <w:rStyle w:val="Aucun"/>
          <w:rtl w:val="0"/>
        </w:rPr>
        <w:t>      </w:t>
      </w:r>
      <w:r>
        <w:rPr>
          <w:rStyle w:val="Aucun"/>
          <w:rtl w:val="0"/>
          <w:lang w:val="fr-FR"/>
        </w:rPr>
        <w:t>Olivier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 xml:space="preserve">Nom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Litty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 xml:space="preserve">Adresse mail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olivier.litty@u-pec.fr</w:t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SCOLARITE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sz w:val="16"/>
          <w:szCs w:val="16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Formation Initiale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>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nl-NL"/>
        </w:rPr>
        <w:t xml:space="preserve">ro de bureau </w:t>
      </w:r>
      <w:r>
        <w:rPr>
          <w:rStyle w:val="Aucun"/>
          <w:rtl w:val="0"/>
        </w:rPr>
        <w:t xml:space="preserve">      </w:t>
        <w:br w:type="textWrapping"/>
      </w:r>
      <w:r>
        <w:rPr>
          <w:rStyle w:val="Aucun"/>
          <w:rtl w:val="0"/>
          <w:lang w:val="fr-FR"/>
        </w:rPr>
        <w:t xml:space="preserve">Etage </w:t>
      </w:r>
      <w:r>
        <w:rPr>
          <w:rStyle w:val="Aucun"/>
          <w:rtl w:val="0"/>
          <w:lang w:val="fr-FR"/>
        </w:rPr>
        <w:t xml:space="preserve"> RDC</w:t>
      </w:r>
      <w:r>
        <w:rPr>
          <w:rStyle w:val="Aucun"/>
          <w:rtl w:val="0"/>
        </w:rPr>
        <w:t xml:space="preserve">      </w:t>
      </w:r>
      <w:r>
        <w:rPr>
          <w:rStyle w:val="Aucun"/>
          <w:rtl w:val="0"/>
        </w:rPr>
        <w:t>B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 xml:space="preserve">timent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A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 xml:space="preserve">Adresse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85 av. Du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 de Gaulle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Code postal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 xml:space="preserve"> 94000</w:t>
      </w:r>
      <w:r>
        <w:rPr>
          <w:rStyle w:val="Aucun"/>
          <w:rtl w:val="0"/>
        </w:rPr>
        <w:t xml:space="preserve">       </w:t>
      </w:r>
      <w:r>
        <w:rPr>
          <w:rStyle w:val="Aucun"/>
          <w:rtl w:val="0"/>
        </w:rPr>
        <w:t xml:space="preserve">Ville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teil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 xml:space="preserve">phone </w:t>
      </w:r>
      <w:r>
        <w:rPr>
          <w:rStyle w:val="Aucun"/>
          <w:rtl w:val="0"/>
        </w:rPr>
        <w:t xml:space="preserve">      </w:t>
      </w:r>
      <w:r>
        <w:rPr>
          <w:rStyle w:val="Aucun"/>
          <w:rtl w:val="0"/>
          <w:lang w:val="de-DE"/>
        </w:rPr>
        <w:t>Adresse mail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rique </w:t>
      </w: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sz w:val="16"/>
          <w:szCs w:val="16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Formation Continue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>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nl-NL"/>
        </w:rPr>
        <w:t xml:space="preserve">ro de bureau </w:t>
      </w:r>
      <w:r>
        <w:rPr>
          <w:rStyle w:val="Aucun"/>
          <w:rtl w:val="0"/>
        </w:rPr>
        <w:t xml:space="preserve">      </w:t>
        <w:br w:type="textWrapping"/>
      </w:r>
      <w:r>
        <w:rPr>
          <w:rStyle w:val="Aucun"/>
          <w:rtl w:val="0"/>
          <w:lang w:val="fr-FR"/>
        </w:rPr>
        <w:t xml:space="preserve">Etage </w:t>
      </w:r>
      <w:r>
        <w:rPr>
          <w:rStyle w:val="Aucun"/>
          <w:rtl w:val="0"/>
        </w:rPr>
        <w:t xml:space="preserve">      </w:t>
      </w:r>
      <w:r>
        <w:rPr>
          <w:rStyle w:val="Aucun"/>
          <w:rtl w:val="0"/>
        </w:rPr>
        <w:t>B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 xml:space="preserve">timent </w:t>
      </w: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 xml:space="preserve">Adresse </w:t>
      </w: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Code postal</w:t>
      </w:r>
      <w:r>
        <w:rPr>
          <w:rStyle w:val="Aucun"/>
          <w:rtl w:val="0"/>
        </w:rPr>
        <w:t xml:space="preserve">        </w:t>
      </w:r>
      <w:r>
        <w:rPr>
          <w:rStyle w:val="Aucun"/>
          <w:rtl w:val="0"/>
        </w:rPr>
        <w:t xml:space="preserve">Ville </w:t>
      </w: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 xml:space="preserve">phone </w:t>
      </w:r>
      <w:r>
        <w:rPr>
          <w:rStyle w:val="Aucun"/>
          <w:rtl w:val="0"/>
        </w:rPr>
        <w:t xml:space="preserve">      </w:t>
      </w:r>
      <w:r>
        <w:rPr>
          <w:rStyle w:val="Aucun"/>
          <w:rtl w:val="0"/>
          <w:lang w:val="de-DE"/>
        </w:rPr>
        <w:t>Adresse mail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rique </w:t>
      </w: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rFonts w:ascii="Lucida Sans" w:cs="Lucida Sans" w:hAnsi="Lucida Sans" w:eastAsia="Lucida Sans"/>
          <w:i w:val="1"/>
          <w:iCs w:val="1"/>
          <w:outline w:val="0"/>
          <w:color w:val="44546a"/>
          <w:sz w:val="16"/>
          <w:szCs w:val="16"/>
          <w:u w:color="44546a"/>
          <w14:textFill>
            <w14:solidFill>
              <w14:srgbClr w14:val="44546A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sz w:val="16"/>
          <w:szCs w:val="16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Formation en apprentissage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ff0000"/>
          <w:sz w:val="16"/>
          <w:szCs w:val="16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c00000"/>
          <w:sz w:val="16"/>
          <w:szCs w:val="16"/>
          <w:u w:color="c00000"/>
          <w:rtl w:val="0"/>
          <w14:textFill>
            <w14:solidFill>
              <w14:srgbClr w14:val="C00000"/>
            </w14:solidFill>
          </w14:textFill>
        </w:rPr>
        <w:t xml:space="preserve">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>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nl-NL"/>
        </w:rPr>
        <w:t xml:space="preserve">ro de bureau </w:t>
      </w:r>
      <w:r>
        <w:rPr>
          <w:rStyle w:val="Aucun"/>
          <w:rtl w:val="0"/>
        </w:rPr>
        <w:t xml:space="preserve">      </w:t>
        <w:br w:type="textWrapping"/>
      </w:r>
      <w:r>
        <w:rPr>
          <w:rStyle w:val="Aucun"/>
          <w:rtl w:val="0"/>
          <w:lang w:val="fr-FR"/>
        </w:rPr>
        <w:t>Etage</w:t>
      </w:r>
      <w:r>
        <w:rPr>
          <w:rStyle w:val="Aucun"/>
          <w:rtl w:val="0"/>
          <w:lang w:val="fr-FR"/>
        </w:rPr>
        <w:t xml:space="preserve"> RDC</w:t>
      </w:r>
      <w:r>
        <w:rPr>
          <w:rStyle w:val="Aucun"/>
          <w:rtl w:val="0"/>
        </w:rPr>
        <w:t xml:space="preserve">       </w:t>
      </w:r>
      <w:r>
        <w:rPr>
          <w:rStyle w:val="Aucun"/>
          <w:rtl w:val="0"/>
        </w:rPr>
        <w:t>B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 xml:space="preserve">timent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A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 xml:space="preserve">Adresse </w:t>
      </w:r>
      <w:r>
        <w:rPr>
          <w:rStyle w:val="Aucun"/>
          <w:rtl w:val="0"/>
        </w:rPr>
        <w:t>     </w:t>
      </w:r>
      <w:r>
        <w:rPr>
          <w:rtl w:val="0"/>
          <w:lang w:val="fr-FR"/>
        </w:rPr>
        <w:t>85 av. Du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 de Gaulle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Code postal</w:t>
      </w:r>
      <w:r>
        <w:rPr>
          <w:rStyle w:val="Aucun"/>
          <w:rtl w:val="0"/>
        </w:rPr>
        <w:t>    </w:t>
      </w:r>
      <w:r>
        <w:rPr>
          <w:rStyle w:val="Aucun"/>
          <w:rtl w:val="0"/>
          <w:lang w:val="fr-FR"/>
        </w:rPr>
        <w:t>94000</w:t>
      </w:r>
      <w:r>
        <w:rPr>
          <w:rStyle w:val="Aucun"/>
          <w:rtl w:val="0"/>
        </w:rPr>
        <w:t xml:space="preserve">    </w:t>
      </w:r>
      <w:r>
        <w:rPr>
          <w:rStyle w:val="Aucun"/>
          <w:rtl w:val="0"/>
        </w:rPr>
        <w:t xml:space="preserve">Ville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teil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 xml:space="preserve">phone </w:t>
      </w:r>
      <w:r>
        <w:rPr>
          <w:rStyle w:val="Aucun"/>
          <w:rtl w:val="0"/>
        </w:rPr>
        <w:t xml:space="preserve">      </w:t>
      </w:r>
      <w:r>
        <w:rPr>
          <w:rStyle w:val="Aucun"/>
          <w:rtl w:val="0"/>
          <w:lang w:val="de-DE"/>
        </w:rPr>
        <w:t>Adresse mail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rique </w:t>
      </w: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rFonts w:ascii="Arial" w:cs="Arial" w:hAnsi="Arial" w:eastAsia="Arial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 xml:space="preserve">NOTE DEVE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/ 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*Donn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les formations en apprentissage de l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UPEC.CFA dans le cadre de la certification Qualiopi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 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  <w:tab/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SECRETARIAT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>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nl-NL"/>
        </w:rPr>
        <w:t xml:space="preserve">ro de bureau </w:t>
      </w:r>
      <w:r>
        <w:rPr>
          <w:rStyle w:val="Aucun"/>
          <w:rtl w:val="0"/>
        </w:rPr>
        <w:t>     </w:t>
        <w:br w:type="textWrapping"/>
      </w:r>
      <w:r>
        <w:rPr>
          <w:rStyle w:val="Aucun"/>
          <w:rtl w:val="0"/>
          <w:lang w:val="fr-FR"/>
        </w:rPr>
        <w:t>Etage</w:t>
      </w:r>
      <w:r>
        <w:rPr>
          <w:rStyle w:val="Aucun"/>
          <w:rtl w:val="0"/>
          <w:lang w:val="fr-FR"/>
        </w:rPr>
        <w:t xml:space="preserve"> RDC</w:t>
      </w:r>
      <w:r>
        <w:rPr>
          <w:rStyle w:val="Aucun"/>
          <w:rtl w:val="0"/>
        </w:rPr>
        <w:t xml:space="preserve">       </w:t>
      </w:r>
      <w:r>
        <w:rPr>
          <w:rStyle w:val="Aucun"/>
          <w:rtl w:val="0"/>
        </w:rPr>
        <w:t>B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 xml:space="preserve">timent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A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  <w:lang w:val="de-DE"/>
        </w:rPr>
        <w:t xml:space="preserve">Adresse </w:t>
      </w:r>
      <w:r>
        <w:rPr>
          <w:rStyle w:val="Aucun"/>
          <w:rtl w:val="0"/>
        </w:rPr>
        <w:t>     </w:t>
      </w:r>
      <w:r>
        <w:rPr>
          <w:rtl w:val="0"/>
          <w:lang w:val="fr-FR"/>
        </w:rPr>
        <w:t>85 av. Du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 de Gaulle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Code postal</w:t>
      </w:r>
      <w:r>
        <w:rPr>
          <w:rStyle w:val="Aucun"/>
          <w:rtl w:val="0"/>
        </w:rPr>
        <w:t>    </w:t>
      </w:r>
      <w:r>
        <w:rPr>
          <w:rStyle w:val="Aucun"/>
          <w:rtl w:val="0"/>
          <w:lang w:val="fr-FR"/>
        </w:rPr>
        <w:t>94000</w:t>
      </w:r>
      <w:r>
        <w:rPr>
          <w:rStyle w:val="Aucun"/>
          <w:rtl w:val="0"/>
        </w:rPr>
        <w:t xml:space="preserve">   </w:t>
      </w:r>
      <w:r>
        <w:rPr>
          <w:rStyle w:val="Aucun"/>
          <w:rtl w:val="0"/>
        </w:rPr>
        <w:t xml:space="preserve">Ville </w:t>
      </w:r>
      <w:r>
        <w:rPr>
          <w:rStyle w:val="Aucun"/>
          <w:rtl w:val="0"/>
        </w:rPr>
        <w:t>     </w:t>
      </w:r>
      <w:r>
        <w:rPr>
          <w:rStyle w:val="Aucun"/>
          <w:rtl w:val="0"/>
          <w:lang w:val="fr-FR"/>
        </w:rPr>
        <w:t>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teil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 xml:space="preserve">phone </w:t>
      </w:r>
      <w:r>
        <w:rPr>
          <w:rStyle w:val="Aucun"/>
          <w:rtl w:val="0"/>
        </w:rPr>
        <w:t xml:space="preserve">      </w:t>
      </w:r>
      <w:r>
        <w:rPr>
          <w:rStyle w:val="Aucun"/>
          <w:rtl w:val="0"/>
          <w:lang w:val="de-DE"/>
        </w:rPr>
        <w:t xml:space="preserve">Adresse mail </w:t>
      </w:r>
      <w:r>
        <w:rPr>
          <w:rStyle w:val="Aucun"/>
          <w:rtl w:val="0"/>
        </w:rPr>
        <w:t>     </w:t>
      </w:r>
    </w:p>
    <w:p>
      <w:pPr>
        <w:pStyle w:val="Corps"/>
        <w:spacing w:line="240" w:lineRule="auto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</w:rPr>
      </w:pPr>
      <w:r>
        <w:rPr>
          <w:rStyle w:val="Aucun"/>
          <w:rFonts w:ascii="Lucida Sans" w:cs="Lucida Sans" w:hAnsi="Lucida Sans" w:eastAsia="Lucida Sans"/>
          <w:b w:val="1"/>
          <w:bCs w:val="1"/>
          <w:rtl w:val="0"/>
        </w:rPr>
        <w:t>PLUS D</w:t>
      </w:r>
      <w:r>
        <w:rPr>
          <w:rStyle w:val="Aucun"/>
          <w:rFonts w:ascii="Lucida Sans" w:cs="Lucida Sans" w:hAnsi="Lucida Sans" w:eastAsia="Lucida Sans"/>
          <w:b w:val="1"/>
          <w:bCs w:val="1"/>
          <w:rtl w:val="1"/>
        </w:rPr>
        <w:t>’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en-US"/>
        </w:rPr>
        <w:t>INFORMATIONS (800 caract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it-IT"/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rtl w:val="0"/>
          <w:lang w:val="fr-FR"/>
        </w:rPr>
        <w:t>res espaces compris)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</w:pPr>
      <w:r>
        <w:rPr>
          <w:rStyle w:val="Aucun"/>
          <w:rtl w:val="0"/>
        </w:rPr>
        <w:t>     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rFonts w:ascii="Arial" w:cs="Arial" w:hAnsi="Arial" w:eastAsia="Arial"/>
          <w:b w:val="1"/>
          <w:bCs w:val="1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900"/>
        </w:tabs>
        <w:rPr>
          <w:rStyle w:val="Aucun"/>
          <w:outline w:val="0"/>
          <w:color w:val="009999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► 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 xml:space="preserve">NOTE DEVE /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D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marche qualit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Arial" w:hAnsi="Arial" w:hint="default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→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 Ajouter dans cette rubrique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 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tudes et handicap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rStyle w:val="Aucun"/>
          <w:rFonts w:ascii="Lucida Sans" w:cs="Lucida Sans" w:hAnsi="Lucida Sans" w:eastAsia="Lucida Sans"/>
          <w:b w:val="1"/>
          <w:bCs w:val="1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Sauf demande sp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cifique de votre part, le charg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é 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de communication de votre composante indiquera la formule type ci-apr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è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 xml:space="preserve">s </w:t>
      </w:r>
      <w:r>
        <w:rPr>
          <w:rStyle w:val="Aucun"/>
          <w:rFonts w:ascii="Lucida Sans" w:cs="Lucida Sans" w:hAnsi="Lucida Sans" w:eastAsia="Lucida Sans"/>
          <w:i w:val="1"/>
          <w:iCs w:val="1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</w:pPr>
      <w:r>
        <w:rPr>
          <w:rStyle w:val="Aucun"/>
          <w:outline w:val="0"/>
          <w:color w:val="009999"/>
          <w:sz w:val="16"/>
          <w:szCs w:val="16"/>
          <w:u w:color="009999"/>
          <w:rtl w:val="0"/>
          <w14:textFill>
            <w14:solidFill>
              <w14:srgbClr w14:val="009999"/>
            </w14:solidFill>
          </w14:textFill>
        </w:rPr>
        <w:t>Am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nagement des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tudes et des examens, acc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it-IT"/>
          <w14:textFill>
            <w14:solidFill>
              <w14:srgbClr w14:val="009999"/>
            </w14:solidFill>
          </w14:textFill>
        </w:rPr>
        <w:t>è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 xml:space="preserve">s aux locaux et 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quipements sp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cifiques, l</w:t>
      </w:r>
      <w:r>
        <w:rPr>
          <w:rStyle w:val="Aucun"/>
          <w:outline w:val="0"/>
          <w:color w:val="009999"/>
          <w:sz w:val="16"/>
          <w:szCs w:val="16"/>
          <w:u w:color="009999"/>
          <w:rtl w:val="1"/>
          <w14:textFill>
            <w14:solidFill>
              <w14:srgbClr w14:val="009999"/>
            </w14:solidFill>
          </w14:textFill>
        </w:rPr>
        <w:t>’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UPEC propose aux usagers en situation d'handicap un accompagnement sp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cifique pour leur permettre d'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tudier dans les meilleures conditions.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rStyle w:val="Hyperlink.2"/>
        </w:rPr>
      </w:pPr>
      <w:r>
        <w:rPr>
          <w:rStyle w:val="Aucun"/>
          <w:outline w:val="0"/>
          <w:color w:val="009999"/>
          <w:sz w:val="16"/>
          <w:szCs w:val="16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 xml:space="preserve">&gt;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"https://www.u-pec.fr/fr/vie-de-campus/etudes-et-handicap"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En savoir +</w:t>
      </w:r>
      <w:r>
        <w:rPr/>
        <w:fldChar w:fldCharType="end" w:fldLock="0"/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center" w:pos="4422"/>
          <w:tab w:val="left" w:pos="8055"/>
        </w:tabs>
        <w:jc w:val="both"/>
      </w:pP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Donn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é</w:t>
      </w:r>
      <w:r>
        <w:rPr>
          <w:rStyle w:val="Aucun"/>
          <w:rFonts w:ascii="Lucida Sans" w:cs="Lucida Sans" w:hAnsi="Lucida Sans" w:eastAsia="Lucida Sans"/>
          <w:b w:val="1"/>
          <w:bCs w:val="1"/>
          <w:i w:val="1"/>
          <w:iCs w:val="1"/>
          <w:outline w:val="0"/>
          <w:color w:val="009999"/>
          <w:sz w:val="16"/>
          <w:szCs w:val="16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es obligatoires pour la Formation professionnelle dans le cadre de la certification Qualiopi</w:t>
      </w:r>
      <w:r>
        <w:rPr>
          <w:rStyle w:val="Aucun"/>
          <w:outline w:val="0"/>
          <w:color w:val="009999"/>
          <w:sz w:val="16"/>
          <w:szCs w:val="16"/>
          <w:u w:color="009999"/>
          <w14:textFill>
            <w14:solidFill>
              <w14:srgbClr w14:val="009999"/>
            </w14:solidFill>
          </w14:textFill>
        </w:rPr>
        <w:tab/>
      </w:r>
    </w:p>
    <w:sectPr>
      <w:headerReference w:type="default" r:id="rId10"/>
      <w:footerReference w:type="default" r:id="rId11"/>
      <w:pgSz w:w="11900" w:h="16840" w:orient="portrait"/>
      <w:pgMar w:top="1134" w:right="1531" w:bottom="1588" w:left="1134" w:header="737" w:footer="10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cida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Aucun"/>
        <w:rtl w:val="0"/>
        <w:lang w:val="fr-FR"/>
      </w:rPr>
      <w:t>DEVE/SPOF - DIRCOM</w:t>
      <w:tab/>
      <w:t xml:space="preserve">                                                   </w:t>
      <w:tab/>
      <w:t xml:space="preserve">              </w:t>
      <w:tab/>
      <w:tab/>
      <w:tab/>
      <w:tab/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  <w:r>
      <w:rPr>
        <w:rStyle w:val="Aucun"/>
        <w:rtl w:val="0"/>
        <w:lang w:val="fr-FR"/>
      </w:rPr>
      <w:t>/</w:t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NUMPAGES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left"/>
      <w:rPr>
        <w:rStyle w:val="Aucun"/>
        <w:shd w:val="nil" w:color="auto" w:fill="auto"/>
        <w:rtl w:val="0"/>
      </w:rPr>
    </w:pPr>
    <w:r>
      <w:rPr>
        <w:rStyle w:val="Aucun"/>
        <w:shd w:val="nil" w:color="auto" w:fill="auto"/>
      </w:rPr>
      <w:drawing xmlns:a="http://schemas.openxmlformats.org/drawingml/2006/main">
        <wp:inline distT="0" distB="0" distL="0" distR="0">
          <wp:extent cx="1765954" cy="752475"/>
          <wp:effectExtent l="0" t="0" r="0" b="0"/>
          <wp:docPr id="1073741825" name="officeArt object" descr="HM_UPEC_rvb_Lett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M_UPEC_rvb_Lettre" descr="HM_UPEC_rvb_Lett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765954" cy="752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  <w:shd w:val="nil" w:color="auto" w:fill="auto"/>
      </w:rPr>
      <w:tab/>
    </w:r>
  </w:p>
  <w:p>
    <w:pPr>
      <w:pStyle w:val="Corps"/>
      <w:rPr>
        <w:rStyle w:val="Aucun"/>
        <w:shd w:val="nil" w:color="auto" w:fill="auto"/>
        <w:lang w:val="fr-FR"/>
      </w:rPr>
    </w:pPr>
  </w:p>
  <w:p>
    <w:pPr>
      <w:pStyle w:val="Corps"/>
      <w:rPr>
        <w:rStyle w:val="Aucun"/>
        <w:shd w:val="nil" w:color="auto" w:fill="auto"/>
        <w:lang w:val="fr-FR"/>
      </w:rPr>
    </w:pPr>
  </w:p>
  <w:p>
    <w:pPr>
      <w:pStyle w:val="Corps"/>
      <w:tabs>
        <w:tab w:val="left" w:pos="3135"/>
      </w:tabs>
      <w:bidi w:val="0"/>
      <w:ind w:left="0" w:right="0" w:firstLine="0"/>
      <w:jc w:val="right"/>
      <w:rPr>
        <w:rStyle w:val="Aucun"/>
        <w:rFonts w:ascii="Lucida Sans" w:cs="Lucida Sans" w:hAnsi="Lucida Sans" w:eastAsia="Lucida Sans"/>
        <w:i w:val="1"/>
        <w:iCs w:val="1"/>
        <w:shd w:val="nil" w:color="auto" w:fill="auto"/>
        <w:rtl w:val="0"/>
        <w:lang w:val="fr-FR"/>
      </w:rPr>
    </w:pPr>
    <w:r>
      <w:rPr>
        <w:rStyle w:val="Aucun"/>
        <w:rFonts w:ascii="Lucida Sans" w:cs="Lucida Sans" w:hAnsi="Lucida Sans" w:eastAsia="Lucida Sans"/>
        <w:i w:val="1"/>
        <w:iCs w:val="1"/>
        <w:shd w:val="nil" w:color="auto" w:fill="auto"/>
        <w:rtl w:val="0"/>
        <w:lang w:val="fr-FR"/>
      </w:rPr>
      <w:t>Version Novembre 2025</w:t>
    </w:r>
  </w:p>
  <w:p>
    <w:pPr>
      <w:pStyle w:val="head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" w:cs="Lucida Sans" w:hAnsi="Lucida Sans" w:eastAsia="Lucida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Lucida Sans" w:cs="Lucida Sans" w:hAnsi="Lucida Sans" w:eastAsia="Lucida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" w:cs="Lucida Sans" w:hAnsi="Lucida Sans" w:eastAsia="Lucida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720" w:right="0" w:firstLine="0"/>
      <w:jc w:val="left"/>
      <w:outlineLvl w:val="9"/>
    </w:pPr>
    <w:rPr>
      <w:rFonts w:ascii="Lucida Sans" w:cs="Lucida Sans" w:hAnsi="Lucida Sans" w:eastAsia="Lucida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Lien">
    <w:name w:val="Lien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en"/>
    <w:next w:val="Hyperlink.0"/>
    <w:rPr>
      <w:shd w:val="nil" w:color="auto" w:fill="auto"/>
      <w:lang w:val="fr-FR"/>
    </w:rPr>
  </w:style>
  <w:style w:type="character" w:styleId="Hyperlink.1">
    <w:name w:val="Hyperlink.1"/>
    <w:basedOn w:val="Lien"/>
    <w:next w:val="Hyperlink.1"/>
    <w:rPr>
      <w:rFonts w:ascii="Lucida Sans" w:cs="Lucida Sans" w:hAnsi="Lucida Sans" w:eastAsia="Lucida Sans"/>
      <w:b w:val="1"/>
      <w:bCs w:val="1"/>
      <w:outline w:val="0"/>
      <w:color w:val="009999"/>
      <w:sz w:val="16"/>
      <w:szCs w:val="16"/>
      <w:u w:color="009999"/>
      <w14:textFill>
        <w14:solidFill>
          <w14:srgbClr w14:val="009999"/>
        </w14:solidFill>
      </w14:textFill>
    </w:rPr>
  </w:style>
  <w:style w:type="character" w:styleId="Hyperlink.2">
    <w:name w:val="Hyperlink.2"/>
    <w:basedOn w:val="Lien"/>
    <w:next w:val="Hyperlink.2"/>
    <w:rPr>
      <w:outline w:val="0"/>
      <w:color w:val="009999"/>
      <w:sz w:val="16"/>
      <w:szCs w:val="16"/>
      <w:u w:color="009999"/>
      <w14:textFill>
        <w14:solidFill>
          <w14:srgbClr w14:val="009999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CECC577FB48A96ABE77AE1B7F88" ma:contentTypeVersion="3" ma:contentTypeDescription="Crée un document." ma:contentTypeScope="" ma:versionID="f0b03010060e5dbdbcfbf6d727638b20">
  <xsd:schema xmlns:xsd="http://www.w3.org/2001/XMLSchema" xmlns:xs="http://www.w3.org/2001/XMLSchema" xmlns:p="http://schemas.microsoft.com/office/2006/metadata/properties" xmlns:ns2="d90a9a9e-8df3-4273-ad90-9819dc6f16f5" targetNamespace="http://schemas.microsoft.com/office/2006/metadata/properties" ma:root="true" ma:fieldsID="7f37f5f882fd311e7e03f3b2b77f02f6" ns2:_="">
    <xsd:import namespace="d90a9a9e-8df3-4273-ad90-9819dc6f1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a9e-8df3-4273-ad90-9819dc6f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EBEA4-EDDC-4052-AADA-2AF07510995E}"/>
</file>

<file path=customXml/itemProps2.xml><?xml version="1.0" encoding="utf-8"?>
<ds:datastoreItem xmlns:ds="http://schemas.openxmlformats.org/officeDocument/2006/customXml" ds:itemID="{400CE34B-2D81-496B-A103-2FA22E4D750B}"/>
</file>

<file path=customXml/itemProps3.xml><?xml version="1.0" encoding="utf-8"?>
<ds:datastoreItem xmlns:ds="http://schemas.openxmlformats.org/officeDocument/2006/customXml" ds:itemID="{EE20FE7B-B14C-41F8-BAC3-73ECE5589874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0x0101004D1B2CECC577FB48A96ABE77AE1B7F88</vt:lpwstr>
  </property>
</Properties>
</file>