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C3A98" w14:textId="70F417DE" w:rsidR="00A20B14" w:rsidRPr="00832A37" w:rsidRDefault="00581A46">
      <w:pPr>
        <w:rPr>
          <w:rFonts w:ascii="Times New Roman" w:hAnsi="Times New Roman" w:cs="Times New Roman"/>
        </w:rPr>
      </w:pPr>
      <w:bookmarkStart w:id="0" w:name="_Toc226890198"/>
      <w:bookmarkStart w:id="1" w:name="_Toc226890527"/>
      <w:bookmarkStart w:id="2" w:name="_Toc226890887"/>
      <w:bookmarkStart w:id="3" w:name="_Toc226948278"/>
      <w:bookmarkStart w:id="4" w:name="_Toc228083345"/>
      <w:bookmarkStart w:id="5" w:name="_Toc228083797"/>
      <w:bookmarkStart w:id="6" w:name="_Toc228262593"/>
      <w:bookmarkStart w:id="7" w:name="_Toc231359897"/>
      <w:bookmarkStart w:id="8" w:name="_Toc233622267"/>
      <w:bookmarkStart w:id="9" w:name="_Toc233622352"/>
      <w:r w:rsidRPr="00832A37">
        <w:rPr>
          <w:rFonts w:ascii="Times New Roman" w:hAnsi="Times New Roman" w:cs="Times New Roman"/>
          <w:noProof/>
        </w:rPr>
        <w:drawing>
          <wp:inline distT="0" distB="0" distL="0" distR="0" wp14:anchorId="5F44A638" wp14:editId="0F53081E">
            <wp:extent cx="4431665" cy="4441825"/>
            <wp:effectExtent l="0" t="0" r="635"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07-10 à 17.26.41.png"/>
                    <pic:cNvPicPr/>
                  </pic:nvPicPr>
                  <pic:blipFill>
                    <a:blip r:embed="rId8"/>
                    <a:stretch>
                      <a:fillRect/>
                    </a:stretch>
                  </pic:blipFill>
                  <pic:spPr>
                    <a:xfrm>
                      <a:off x="0" y="0"/>
                      <a:ext cx="4431665" cy="4441825"/>
                    </a:xfrm>
                    <a:prstGeom prst="rect">
                      <a:avLst/>
                    </a:prstGeom>
                  </pic:spPr>
                </pic:pic>
              </a:graphicData>
            </a:graphic>
          </wp:inline>
        </w:drawing>
      </w:r>
    </w:p>
    <w:p w14:paraId="44A58197" w14:textId="6252DD54" w:rsidR="007E012A" w:rsidRPr="00832A37" w:rsidRDefault="007E012A">
      <w:pPr>
        <w:rPr>
          <w:rFonts w:ascii="Times New Roman" w:hAnsi="Times New Roman" w:cs="Times New Roman"/>
        </w:rPr>
      </w:pPr>
      <w:r w:rsidRPr="00832A37">
        <w:rPr>
          <w:rFonts w:ascii="Times New Roman" w:hAnsi="Times New Roman" w:cs="Times New Roman"/>
        </w:rPr>
        <w:t xml:space="preserve">Sous la direction de </w:t>
      </w:r>
      <w:r w:rsidRPr="00832A37">
        <w:rPr>
          <w:rFonts w:ascii="Times New Roman" w:hAnsi="Times New Roman" w:cs="Times New Roman"/>
          <w:b/>
        </w:rPr>
        <w:t>M</w:t>
      </w:r>
      <w:r w:rsidRPr="00832A37">
        <w:rPr>
          <w:rFonts w:ascii="Times New Roman" w:hAnsi="Times New Roman" w:cs="Times New Roman"/>
          <w:b/>
          <w:vertAlign w:val="superscript"/>
        </w:rPr>
        <w:t>me</w:t>
      </w:r>
      <w:r w:rsidRPr="00832A37">
        <w:rPr>
          <w:rFonts w:ascii="Times New Roman" w:hAnsi="Times New Roman" w:cs="Times New Roman"/>
          <w:b/>
        </w:rPr>
        <w:t xml:space="preserve"> Dominique </w:t>
      </w:r>
      <w:proofErr w:type="spellStart"/>
      <w:r w:rsidRPr="00832A37">
        <w:rPr>
          <w:rFonts w:ascii="Times New Roman" w:hAnsi="Times New Roman" w:cs="Times New Roman"/>
          <w:b/>
        </w:rPr>
        <w:t>Gency-Tandonnet</w:t>
      </w:r>
      <w:proofErr w:type="spellEnd"/>
      <w:r w:rsidRPr="00832A37">
        <w:rPr>
          <w:rFonts w:ascii="Times New Roman" w:hAnsi="Times New Roman" w:cs="Times New Roman"/>
        </w:rPr>
        <w:t>, Maître de conférences à la Faculté de droit – Université Paris-Est</w:t>
      </w:r>
      <w:r w:rsidR="00D9228A" w:rsidRPr="00832A37">
        <w:rPr>
          <w:rFonts w:ascii="Times New Roman" w:hAnsi="Times New Roman" w:cs="Times New Roman"/>
        </w:rPr>
        <w:t xml:space="preserve"> Créteil</w:t>
      </w:r>
      <w:r w:rsidRPr="00832A37">
        <w:rPr>
          <w:rFonts w:ascii="Times New Roman" w:hAnsi="Times New Roman" w:cs="Times New Roman"/>
        </w:rPr>
        <w:t>,</w:t>
      </w:r>
      <w:r w:rsidRPr="00832A37">
        <w:rPr>
          <w:rFonts w:ascii="Times New Roman" w:hAnsi="Times New Roman" w:cs="Times New Roman"/>
        </w:rPr>
        <w:br/>
        <w:t xml:space="preserve">Et </w:t>
      </w:r>
      <w:r w:rsidRPr="00832A37">
        <w:rPr>
          <w:rFonts w:ascii="Times New Roman" w:hAnsi="Times New Roman" w:cs="Times New Roman"/>
          <w:b/>
        </w:rPr>
        <w:t>M</w:t>
      </w:r>
      <w:r w:rsidRPr="00832A37">
        <w:rPr>
          <w:rFonts w:ascii="Times New Roman" w:hAnsi="Times New Roman" w:cs="Times New Roman"/>
          <w:b/>
          <w:vertAlign w:val="superscript"/>
        </w:rPr>
        <w:t>me</w:t>
      </w:r>
      <w:r w:rsidRPr="00832A37">
        <w:rPr>
          <w:rFonts w:ascii="Times New Roman" w:hAnsi="Times New Roman" w:cs="Times New Roman"/>
          <w:b/>
        </w:rPr>
        <w:t xml:space="preserve"> Véronique </w:t>
      </w:r>
      <w:proofErr w:type="spellStart"/>
      <w:r w:rsidRPr="00832A37">
        <w:rPr>
          <w:rFonts w:ascii="Times New Roman" w:hAnsi="Times New Roman" w:cs="Times New Roman"/>
          <w:b/>
        </w:rPr>
        <w:t>Poulnais</w:t>
      </w:r>
      <w:proofErr w:type="spellEnd"/>
      <w:r w:rsidRPr="00832A37">
        <w:rPr>
          <w:rFonts w:ascii="Times New Roman" w:hAnsi="Times New Roman" w:cs="Times New Roman"/>
          <w:b/>
        </w:rPr>
        <w:t>-Coquelin</w:t>
      </w:r>
      <w:r w:rsidRPr="00832A37">
        <w:rPr>
          <w:rFonts w:ascii="Times New Roman" w:hAnsi="Times New Roman" w:cs="Times New Roman"/>
        </w:rPr>
        <w:t>, Maître de conférences à la Faculté de droit – Université Paris-Est</w:t>
      </w:r>
      <w:r w:rsidR="00D9228A" w:rsidRPr="00832A37">
        <w:rPr>
          <w:rFonts w:ascii="Times New Roman" w:hAnsi="Times New Roman" w:cs="Times New Roman"/>
        </w:rPr>
        <w:t xml:space="preserve"> Créteil</w:t>
      </w:r>
    </w:p>
    <w:p w14:paraId="215F2E7D" w14:textId="21C83FE4" w:rsidR="004F718E" w:rsidRPr="00832A37" w:rsidRDefault="007E012A" w:rsidP="005356A1">
      <w:pPr>
        <w:rPr>
          <w:rFonts w:ascii="Times New Roman" w:hAnsi="Times New Roman" w:cs="Times New Roman"/>
        </w:rPr>
      </w:pPr>
      <w:r w:rsidRPr="00832A37">
        <w:rPr>
          <w:rFonts w:ascii="Times New Roman" w:hAnsi="Times New Roman" w:cs="Times New Roman"/>
          <w:noProof/>
          <w:sz w:val="32"/>
          <w:szCs w:val="32"/>
        </w:rPr>
        <w:drawing>
          <wp:anchor distT="0" distB="0" distL="114300" distR="114300" simplePos="0" relativeHeight="251658240" behindDoc="0" locked="0" layoutInCell="1" allowOverlap="1" wp14:anchorId="55402735" wp14:editId="21D5065A">
            <wp:simplePos x="0" y="0"/>
            <wp:positionH relativeFrom="column">
              <wp:posOffset>-129703</wp:posOffset>
            </wp:positionH>
            <wp:positionV relativeFrom="paragraph">
              <wp:posOffset>486410</wp:posOffset>
            </wp:positionV>
            <wp:extent cx="1425575" cy="827405"/>
            <wp:effectExtent l="0" t="0" r="0" b="0"/>
            <wp:wrapNone/>
            <wp:docPr id="1" name="Image 1" descr="FAC_DROIT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AC_DROIT_rvb.jpg"/>
                    <pic:cNvPicPr>
                      <a:picLocks noChangeAspect="1" noChangeArrowheads="1"/>
                    </pic:cNvPicPr>
                  </pic:nvPicPr>
                  <pic:blipFill>
                    <a:blip r:embed="rId9" cstate="print"/>
                    <a:srcRect/>
                    <a:stretch>
                      <a:fillRect/>
                    </a:stretch>
                  </pic:blipFill>
                  <pic:spPr bwMode="auto">
                    <a:xfrm>
                      <a:off x="0" y="0"/>
                      <a:ext cx="1425575" cy="827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61E89F1" w14:textId="2AE9C2B3" w:rsidR="00F05BC5" w:rsidRPr="006317F8" w:rsidRDefault="009425B6" w:rsidP="006317F8">
      <w:pPr>
        <w:pStyle w:val="Titre"/>
        <w:jc w:val="right"/>
      </w:pPr>
      <w:r w:rsidRPr="00832A37">
        <w:lastRenderedPageBreak/>
        <w:t xml:space="preserve"> </w:t>
      </w:r>
      <w:r w:rsidR="00E14891" w:rsidRPr="00832A37">
        <w:t>SOMMAIRE</w:t>
      </w:r>
      <w:bookmarkEnd w:id="0"/>
      <w:bookmarkEnd w:id="1"/>
      <w:bookmarkEnd w:id="2"/>
      <w:bookmarkEnd w:id="3"/>
      <w:bookmarkEnd w:id="4"/>
      <w:bookmarkEnd w:id="5"/>
      <w:bookmarkEnd w:id="6"/>
      <w:bookmarkEnd w:id="7"/>
      <w:bookmarkEnd w:id="8"/>
      <w:bookmarkEnd w:id="9"/>
    </w:p>
    <w:p w14:paraId="5C9E94AD" w14:textId="77777777" w:rsidR="00F05BC5" w:rsidRPr="00832A37" w:rsidRDefault="003711F9">
      <w:pPr>
        <w:pStyle w:val="TM1"/>
        <w:rPr>
          <w:rFonts w:ascii="Times New Roman" w:hAnsi="Times New Roman" w:cs="Times New Roman"/>
          <w:b w:val="0"/>
        </w:rPr>
      </w:pPr>
      <w:r w:rsidRPr="00832A37">
        <w:rPr>
          <w:rFonts w:ascii="Times New Roman" w:hAnsi="Times New Roman" w:cs="Times New Roman"/>
          <w:bCs/>
        </w:rPr>
        <w:fldChar w:fldCharType="begin"/>
      </w:r>
      <w:r w:rsidR="00F05BC5" w:rsidRPr="00832A37">
        <w:rPr>
          <w:rFonts w:ascii="Times New Roman" w:hAnsi="Times New Roman" w:cs="Times New Roman"/>
          <w:bCs/>
        </w:rPr>
        <w:instrText xml:space="preserve"> TOC \o "1-3" \h \z \t "Titre;1;Tableau;3" </w:instrText>
      </w:r>
      <w:r w:rsidRPr="00832A37">
        <w:rPr>
          <w:rFonts w:ascii="Times New Roman" w:hAnsi="Times New Roman" w:cs="Times New Roman"/>
          <w:bCs/>
        </w:rPr>
        <w:fldChar w:fldCharType="separate"/>
      </w:r>
      <w:hyperlink w:anchor="_Toc233622352" w:history="1"/>
    </w:p>
    <w:p w14:paraId="4AE2FE16" w14:textId="206B923D" w:rsidR="00F05BC5" w:rsidRPr="0007280D" w:rsidRDefault="00000000">
      <w:pPr>
        <w:pStyle w:val="TM1"/>
        <w:rPr>
          <w:rFonts w:ascii="Times New Roman" w:hAnsi="Times New Roman" w:cs="Times New Roman"/>
          <w:bCs/>
        </w:rPr>
      </w:pPr>
      <w:hyperlink w:anchor="_Toc233622354" w:history="1">
        <w:r w:rsidR="0007280D">
          <w:rPr>
            <w:rStyle w:val="Lienhypertexte"/>
            <w:rFonts w:ascii="Times New Roman" w:hAnsi="Times New Roman" w:cs="Times New Roman"/>
          </w:rPr>
          <w:t>OBJECTIFS DE LA FO</w:t>
        </w:r>
        <w:r w:rsidR="00B421EE">
          <w:rPr>
            <w:rStyle w:val="Lienhypertexte"/>
            <w:rFonts w:ascii="Times New Roman" w:hAnsi="Times New Roman" w:cs="Times New Roman"/>
          </w:rPr>
          <w:t>R</w:t>
        </w:r>
        <w:r w:rsidR="0007280D">
          <w:rPr>
            <w:rStyle w:val="Lienhypertexte"/>
            <w:rFonts w:ascii="Times New Roman" w:hAnsi="Times New Roman" w:cs="Times New Roman"/>
          </w:rPr>
          <w:t>MATION</w:t>
        </w:r>
        <w:r w:rsidR="00F05BC5" w:rsidRPr="00832A37">
          <w:rPr>
            <w:rFonts w:ascii="Times New Roman" w:hAnsi="Times New Roman" w:cs="Times New Roman"/>
            <w:webHidden/>
          </w:rPr>
          <w:tab/>
        </w:r>
        <w:r w:rsidR="006317F8">
          <w:rPr>
            <w:rFonts w:ascii="Times New Roman" w:hAnsi="Times New Roman" w:cs="Times New Roman"/>
            <w:webHidden/>
          </w:rPr>
          <w:t>4</w:t>
        </w:r>
      </w:hyperlink>
    </w:p>
    <w:p w14:paraId="0B4BFBDD" w14:textId="7D09FC30" w:rsidR="0007280D" w:rsidRPr="0007280D" w:rsidRDefault="0007280D" w:rsidP="0007280D">
      <w:pPr>
        <w:rPr>
          <w:rFonts w:ascii="Times New Roman" w:hAnsi="Times New Roman" w:cs="Times New Roman"/>
          <w:b/>
          <w:bCs/>
        </w:rPr>
      </w:pPr>
    </w:p>
    <w:p w14:paraId="38C91BEA" w14:textId="5AD83E63" w:rsidR="00BB42C3" w:rsidRDefault="0007280D" w:rsidP="00BB42C3">
      <w:pPr>
        <w:rPr>
          <w:rFonts w:ascii="Times New Roman" w:hAnsi="Times New Roman" w:cs="Times New Roman"/>
          <w:b/>
          <w:bCs/>
        </w:rPr>
      </w:pPr>
      <w:r w:rsidRPr="0007280D">
        <w:rPr>
          <w:rFonts w:ascii="Times New Roman" w:hAnsi="Times New Roman" w:cs="Times New Roman"/>
          <w:b/>
          <w:bCs/>
        </w:rPr>
        <w:t>PRESENTATION GENERAL</w:t>
      </w:r>
      <w:r>
        <w:rPr>
          <w:rFonts w:ascii="Times New Roman" w:hAnsi="Times New Roman" w:cs="Times New Roman"/>
          <w:b/>
          <w:bCs/>
        </w:rPr>
        <w:t>E</w:t>
      </w:r>
      <w:r w:rsidRPr="0007280D">
        <w:rPr>
          <w:rFonts w:ascii="Times New Roman" w:hAnsi="Times New Roman" w:cs="Times New Roman"/>
          <w:b/>
          <w:bCs/>
        </w:rPr>
        <w:t>……………………………………………</w:t>
      </w:r>
      <w:r w:rsidR="006317F8">
        <w:rPr>
          <w:rFonts w:ascii="Times New Roman" w:hAnsi="Times New Roman" w:cs="Times New Roman"/>
          <w:b/>
          <w:bCs/>
        </w:rPr>
        <w:t>5</w:t>
      </w:r>
    </w:p>
    <w:p w14:paraId="6AB31553" w14:textId="6C51CA83" w:rsidR="0007280D" w:rsidRDefault="0007280D" w:rsidP="00BB42C3">
      <w:pPr>
        <w:rPr>
          <w:rFonts w:ascii="Times New Roman" w:hAnsi="Times New Roman" w:cs="Times New Roman"/>
          <w:b/>
          <w:bCs/>
        </w:rPr>
      </w:pPr>
    </w:p>
    <w:p w14:paraId="18D2E3F4" w14:textId="77777777" w:rsidR="0007280D" w:rsidRPr="0007280D" w:rsidRDefault="0007280D" w:rsidP="00BB42C3">
      <w:pPr>
        <w:rPr>
          <w:rFonts w:ascii="Times New Roman" w:hAnsi="Times New Roman" w:cs="Times New Roman"/>
          <w:b/>
          <w:bCs/>
        </w:rPr>
      </w:pPr>
    </w:p>
    <w:p w14:paraId="4BEFAFEE" w14:textId="49B07D9D" w:rsidR="00F05BC5" w:rsidRPr="0007280D" w:rsidRDefault="00000000">
      <w:pPr>
        <w:pStyle w:val="TM1"/>
        <w:rPr>
          <w:rStyle w:val="Lienhypertexte"/>
          <w:rFonts w:ascii="Times New Roman" w:hAnsi="Times New Roman" w:cs="Times New Roman"/>
          <w:b w:val="0"/>
          <w:color w:val="auto"/>
          <w:u w:val="none"/>
        </w:rPr>
      </w:pPr>
      <w:hyperlink w:anchor="_Toc233622355" w:history="1">
        <w:r w:rsidR="00F05BC5" w:rsidRPr="00832A37">
          <w:rPr>
            <w:rStyle w:val="Lienhypertexte"/>
            <w:rFonts w:ascii="Times New Roman" w:hAnsi="Times New Roman" w:cs="Times New Roman"/>
          </w:rPr>
          <w:t>LA PREMIERE ANN</w:t>
        </w:r>
        <w:r w:rsidR="006401A9" w:rsidRPr="00832A37">
          <w:rPr>
            <w:rStyle w:val="Lienhypertexte"/>
            <w:rFonts w:ascii="Times New Roman" w:hAnsi="Times New Roman" w:cs="Times New Roman"/>
          </w:rPr>
          <w:t>É</w:t>
        </w:r>
        <w:r w:rsidR="00F05BC5" w:rsidRPr="00832A37">
          <w:rPr>
            <w:rStyle w:val="Lienhypertexte"/>
            <w:rFonts w:ascii="Times New Roman" w:hAnsi="Times New Roman" w:cs="Times New Roman"/>
          </w:rPr>
          <w:t>E DE CAPACITE</w:t>
        </w:r>
        <w:r w:rsidR="00F05BC5" w:rsidRPr="00832A37">
          <w:rPr>
            <w:rFonts w:ascii="Times New Roman" w:hAnsi="Times New Roman" w:cs="Times New Roman"/>
            <w:webHidden/>
          </w:rPr>
          <w:tab/>
        </w:r>
        <w:r w:rsidR="006317F8">
          <w:rPr>
            <w:rFonts w:ascii="Times New Roman" w:hAnsi="Times New Roman" w:cs="Times New Roman"/>
            <w:webHidden/>
          </w:rPr>
          <w:t>9</w:t>
        </w:r>
      </w:hyperlink>
    </w:p>
    <w:p w14:paraId="453D283C" w14:textId="0F232E94" w:rsidR="00F05BC5" w:rsidRPr="00832A37" w:rsidRDefault="00000000">
      <w:pPr>
        <w:pStyle w:val="TM1"/>
        <w:rPr>
          <w:rFonts w:ascii="Times New Roman" w:hAnsi="Times New Roman" w:cs="Times New Roman"/>
          <w:b w:val="0"/>
        </w:rPr>
      </w:pPr>
      <w:hyperlink w:anchor="_Toc233622356" w:history="1">
        <w:r w:rsidR="00F05BC5" w:rsidRPr="00832A37">
          <w:rPr>
            <w:rStyle w:val="Lienhypertexte"/>
            <w:rFonts w:ascii="Times New Roman" w:hAnsi="Times New Roman" w:cs="Times New Roman"/>
          </w:rPr>
          <w:t xml:space="preserve">CHAPITRE I - L'ORGANISATION DES </w:t>
        </w:r>
        <w:r w:rsidR="006401A9" w:rsidRPr="00832A37">
          <w:rPr>
            <w:rStyle w:val="Lienhypertexte"/>
            <w:rFonts w:ascii="Times New Roman" w:hAnsi="Times New Roman" w:cs="Times New Roman"/>
          </w:rPr>
          <w:t>É</w:t>
        </w:r>
        <w:r w:rsidR="00F05BC5" w:rsidRPr="00832A37">
          <w:rPr>
            <w:rStyle w:val="Lienhypertexte"/>
            <w:rFonts w:ascii="Times New Roman" w:hAnsi="Times New Roman" w:cs="Times New Roman"/>
          </w:rPr>
          <w:t>TUDES</w:t>
        </w:r>
        <w:r w:rsidR="00F05BC5" w:rsidRPr="00832A37">
          <w:rPr>
            <w:rFonts w:ascii="Times New Roman" w:hAnsi="Times New Roman" w:cs="Times New Roman"/>
            <w:webHidden/>
          </w:rPr>
          <w:tab/>
        </w:r>
        <w:r w:rsidR="006317F8">
          <w:rPr>
            <w:rFonts w:ascii="Times New Roman" w:hAnsi="Times New Roman" w:cs="Times New Roman"/>
            <w:webHidden/>
          </w:rPr>
          <w:t>9</w:t>
        </w:r>
      </w:hyperlink>
    </w:p>
    <w:p w14:paraId="21A42426" w14:textId="77777777" w:rsidR="00F05BC5" w:rsidRPr="00832A37" w:rsidRDefault="00F05BC5">
      <w:pPr>
        <w:pStyle w:val="TM1"/>
        <w:rPr>
          <w:rStyle w:val="Lienhypertexte"/>
          <w:rFonts w:ascii="Times New Roman" w:hAnsi="Times New Roman" w:cs="Times New Roman"/>
        </w:rPr>
      </w:pPr>
    </w:p>
    <w:p w14:paraId="310B81AC" w14:textId="5D83FAF1" w:rsidR="00F05BC5" w:rsidRPr="00832A37" w:rsidRDefault="00000000">
      <w:pPr>
        <w:pStyle w:val="TM1"/>
        <w:rPr>
          <w:rFonts w:ascii="Times New Roman" w:hAnsi="Times New Roman" w:cs="Times New Roman"/>
          <w:b w:val="0"/>
        </w:rPr>
      </w:pPr>
      <w:hyperlink w:anchor="_Toc233622361" w:history="1">
        <w:r w:rsidR="00F05BC5" w:rsidRPr="00832A37">
          <w:rPr>
            <w:rStyle w:val="Lienhypertexte"/>
            <w:rFonts w:ascii="Times New Roman" w:hAnsi="Times New Roman" w:cs="Times New Roman"/>
          </w:rPr>
          <w:t>CHAPITRE II – LE CONTRÔLE DES CONNAISSANCES</w:t>
        </w:r>
        <w:r w:rsidR="00F05BC5" w:rsidRPr="00832A37">
          <w:rPr>
            <w:rFonts w:ascii="Times New Roman" w:hAnsi="Times New Roman" w:cs="Times New Roman"/>
            <w:webHidden/>
          </w:rPr>
          <w:tab/>
        </w:r>
        <w:r w:rsidR="003711F9" w:rsidRPr="00832A37">
          <w:rPr>
            <w:rFonts w:ascii="Times New Roman" w:hAnsi="Times New Roman" w:cs="Times New Roman"/>
            <w:webHidden/>
          </w:rPr>
          <w:fldChar w:fldCharType="begin"/>
        </w:r>
        <w:r w:rsidR="00F05BC5" w:rsidRPr="00832A37">
          <w:rPr>
            <w:rFonts w:ascii="Times New Roman" w:hAnsi="Times New Roman" w:cs="Times New Roman"/>
            <w:webHidden/>
          </w:rPr>
          <w:instrText xml:space="preserve"> PAGEREF _Toc233622361 \h </w:instrText>
        </w:r>
        <w:r w:rsidR="003711F9" w:rsidRPr="00832A37">
          <w:rPr>
            <w:rFonts w:ascii="Times New Roman" w:hAnsi="Times New Roman" w:cs="Times New Roman"/>
            <w:webHidden/>
          </w:rPr>
        </w:r>
        <w:r w:rsidR="003711F9" w:rsidRPr="00832A37">
          <w:rPr>
            <w:rFonts w:ascii="Times New Roman" w:hAnsi="Times New Roman" w:cs="Times New Roman"/>
            <w:webHidden/>
          </w:rPr>
          <w:fldChar w:fldCharType="separate"/>
        </w:r>
        <w:r w:rsidR="009425B6" w:rsidRPr="00832A37">
          <w:rPr>
            <w:rFonts w:ascii="Times New Roman" w:hAnsi="Times New Roman" w:cs="Times New Roman"/>
            <w:webHidden/>
          </w:rPr>
          <w:t>1</w:t>
        </w:r>
        <w:r w:rsidR="0007280D">
          <w:rPr>
            <w:rFonts w:ascii="Times New Roman" w:hAnsi="Times New Roman" w:cs="Times New Roman"/>
            <w:webHidden/>
          </w:rPr>
          <w:t>2</w:t>
        </w:r>
        <w:r w:rsidR="003711F9" w:rsidRPr="00832A37">
          <w:rPr>
            <w:rFonts w:ascii="Times New Roman" w:hAnsi="Times New Roman" w:cs="Times New Roman"/>
            <w:webHidden/>
          </w:rPr>
          <w:fldChar w:fldCharType="end"/>
        </w:r>
      </w:hyperlink>
    </w:p>
    <w:p w14:paraId="5AF32CC2" w14:textId="55CA521E" w:rsidR="00BB42C3" w:rsidRDefault="00BB42C3" w:rsidP="0045579F">
      <w:pPr>
        <w:rPr>
          <w:rFonts w:ascii="Times New Roman" w:hAnsi="Times New Roman" w:cs="Times New Roman"/>
        </w:rPr>
      </w:pPr>
    </w:p>
    <w:p w14:paraId="4DBD250F" w14:textId="3EBE7EF1" w:rsidR="0007280D" w:rsidRDefault="0007280D" w:rsidP="0045579F">
      <w:pPr>
        <w:rPr>
          <w:rFonts w:ascii="Times New Roman" w:hAnsi="Times New Roman" w:cs="Times New Roman"/>
        </w:rPr>
      </w:pPr>
    </w:p>
    <w:p w14:paraId="2D18C928" w14:textId="77777777" w:rsidR="006317F8" w:rsidRPr="00832A37" w:rsidRDefault="006317F8" w:rsidP="0045579F">
      <w:pPr>
        <w:rPr>
          <w:rFonts w:ascii="Times New Roman" w:hAnsi="Times New Roman" w:cs="Times New Roman"/>
        </w:rPr>
      </w:pPr>
    </w:p>
    <w:p w14:paraId="39A1F1DC" w14:textId="2F3876F0" w:rsidR="005110C3" w:rsidRPr="0007280D" w:rsidRDefault="00000000" w:rsidP="0007280D">
      <w:pPr>
        <w:pStyle w:val="TM1"/>
        <w:rPr>
          <w:rFonts w:ascii="Times New Roman" w:hAnsi="Times New Roman" w:cs="Times New Roman"/>
          <w:b w:val="0"/>
        </w:rPr>
      </w:pPr>
      <w:hyperlink w:anchor="_Toc233622366" w:history="1">
        <w:r w:rsidR="00F05BC5" w:rsidRPr="00832A37">
          <w:rPr>
            <w:rStyle w:val="Lienhypertexte"/>
            <w:rFonts w:ascii="Times New Roman" w:hAnsi="Times New Roman" w:cs="Times New Roman"/>
          </w:rPr>
          <w:t>LA SECONDE ANNEE DE CAPACIT</w:t>
        </w:r>
        <w:r w:rsidR="002108AE" w:rsidRPr="00832A37">
          <w:rPr>
            <w:rStyle w:val="Lienhypertexte"/>
            <w:rFonts w:ascii="Times New Roman" w:hAnsi="Times New Roman" w:cs="Times New Roman"/>
          </w:rPr>
          <w:t>É</w:t>
        </w:r>
        <w:r w:rsidR="00F05BC5" w:rsidRPr="00832A37">
          <w:rPr>
            <w:rFonts w:ascii="Times New Roman" w:hAnsi="Times New Roman" w:cs="Times New Roman"/>
            <w:webHidden/>
          </w:rPr>
          <w:tab/>
        </w:r>
        <w:r w:rsidR="003711F9" w:rsidRPr="00832A37">
          <w:rPr>
            <w:rFonts w:ascii="Times New Roman" w:hAnsi="Times New Roman" w:cs="Times New Roman"/>
            <w:webHidden/>
          </w:rPr>
          <w:fldChar w:fldCharType="begin"/>
        </w:r>
        <w:r w:rsidR="00F05BC5" w:rsidRPr="00832A37">
          <w:rPr>
            <w:rFonts w:ascii="Times New Roman" w:hAnsi="Times New Roman" w:cs="Times New Roman"/>
            <w:webHidden/>
          </w:rPr>
          <w:instrText xml:space="preserve"> PAGEREF _Toc233622366 \h </w:instrText>
        </w:r>
        <w:r w:rsidR="003711F9" w:rsidRPr="00832A37">
          <w:rPr>
            <w:rFonts w:ascii="Times New Roman" w:hAnsi="Times New Roman" w:cs="Times New Roman"/>
            <w:webHidden/>
          </w:rPr>
        </w:r>
        <w:r w:rsidR="003711F9" w:rsidRPr="00832A37">
          <w:rPr>
            <w:rFonts w:ascii="Times New Roman" w:hAnsi="Times New Roman" w:cs="Times New Roman"/>
            <w:webHidden/>
          </w:rPr>
          <w:fldChar w:fldCharType="separate"/>
        </w:r>
        <w:r w:rsidR="009425B6" w:rsidRPr="00832A37">
          <w:rPr>
            <w:rFonts w:ascii="Times New Roman" w:hAnsi="Times New Roman" w:cs="Times New Roman"/>
            <w:webHidden/>
          </w:rPr>
          <w:t>1</w:t>
        </w:r>
        <w:r w:rsidR="0007280D">
          <w:rPr>
            <w:rFonts w:ascii="Times New Roman" w:hAnsi="Times New Roman" w:cs="Times New Roman"/>
            <w:webHidden/>
          </w:rPr>
          <w:t>5</w:t>
        </w:r>
        <w:r w:rsidR="003711F9" w:rsidRPr="00832A37">
          <w:rPr>
            <w:rFonts w:ascii="Times New Roman" w:hAnsi="Times New Roman" w:cs="Times New Roman"/>
            <w:webHidden/>
          </w:rPr>
          <w:fldChar w:fldCharType="end"/>
        </w:r>
      </w:hyperlink>
    </w:p>
    <w:p w14:paraId="7F43540F" w14:textId="032380AE" w:rsidR="00F05BC5" w:rsidRPr="00832A37" w:rsidRDefault="00000000">
      <w:pPr>
        <w:pStyle w:val="TM1"/>
        <w:rPr>
          <w:rFonts w:ascii="Times New Roman" w:hAnsi="Times New Roman" w:cs="Times New Roman"/>
          <w:b w:val="0"/>
        </w:rPr>
      </w:pPr>
      <w:hyperlink w:anchor="_Toc233622367" w:history="1">
        <w:r w:rsidR="00F05BC5" w:rsidRPr="00832A37">
          <w:rPr>
            <w:rStyle w:val="Lienhypertexte"/>
            <w:rFonts w:ascii="Times New Roman" w:hAnsi="Times New Roman" w:cs="Times New Roman"/>
          </w:rPr>
          <w:t xml:space="preserve">CHAPITRE I - L'ORGANISATION DES </w:t>
        </w:r>
        <w:r w:rsidR="002108AE" w:rsidRPr="00832A37">
          <w:rPr>
            <w:rStyle w:val="Lienhypertexte"/>
            <w:rFonts w:ascii="Times New Roman" w:hAnsi="Times New Roman" w:cs="Times New Roman"/>
          </w:rPr>
          <w:t>É</w:t>
        </w:r>
        <w:r w:rsidR="00F05BC5" w:rsidRPr="00832A37">
          <w:rPr>
            <w:rStyle w:val="Lienhypertexte"/>
            <w:rFonts w:ascii="Times New Roman" w:hAnsi="Times New Roman" w:cs="Times New Roman"/>
          </w:rPr>
          <w:t>TUDES</w:t>
        </w:r>
        <w:r w:rsidR="00F05BC5" w:rsidRPr="00832A37">
          <w:rPr>
            <w:rFonts w:ascii="Times New Roman" w:hAnsi="Times New Roman" w:cs="Times New Roman"/>
            <w:webHidden/>
          </w:rPr>
          <w:tab/>
        </w:r>
        <w:r w:rsidR="003711F9" w:rsidRPr="00832A37">
          <w:rPr>
            <w:rFonts w:ascii="Times New Roman" w:hAnsi="Times New Roman" w:cs="Times New Roman"/>
            <w:webHidden/>
          </w:rPr>
          <w:fldChar w:fldCharType="begin"/>
        </w:r>
        <w:r w:rsidR="00F05BC5" w:rsidRPr="00832A37">
          <w:rPr>
            <w:rFonts w:ascii="Times New Roman" w:hAnsi="Times New Roman" w:cs="Times New Roman"/>
            <w:webHidden/>
          </w:rPr>
          <w:instrText xml:space="preserve"> PAGEREF _Toc233622367 \h </w:instrText>
        </w:r>
        <w:r w:rsidR="003711F9" w:rsidRPr="00832A37">
          <w:rPr>
            <w:rFonts w:ascii="Times New Roman" w:hAnsi="Times New Roman" w:cs="Times New Roman"/>
            <w:webHidden/>
          </w:rPr>
        </w:r>
        <w:r w:rsidR="003711F9" w:rsidRPr="00832A37">
          <w:rPr>
            <w:rFonts w:ascii="Times New Roman" w:hAnsi="Times New Roman" w:cs="Times New Roman"/>
            <w:webHidden/>
          </w:rPr>
          <w:fldChar w:fldCharType="separate"/>
        </w:r>
        <w:r w:rsidR="009425B6" w:rsidRPr="00832A37">
          <w:rPr>
            <w:rFonts w:ascii="Times New Roman" w:hAnsi="Times New Roman" w:cs="Times New Roman"/>
            <w:webHidden/>
          </w:rPr>
          <w:t>1</w:t>
        </w:r>
        <w:r w:rsidR="0007280D">
          <w:rPr>
            <w:rFonts w:ascii="Times New Roman" w:hAnsi="Times New Roman" w:cs="Times New Roman"/>
            <w:webHidden/>
          </w:rPr>
          <w:t>5</w:t>
        </w:r>
        <w:r w:rsidR="003711F9" w:rsidRPr="00832A37">
          <w:rPr>
            <w:rFonts w:ascii="Times New Roman" w:hAnsi="Times New Roman" w:cs="Times New Roman"/>
            <w:webHidden/>
          </w:rPr>
          <w:fldChar w:fldCharType="end"/>
        </w:r>
      </w:hyperlink>
    </w:p>
    <w:p w14:paraId="2489779B" w14:textId="77777777" w:rsidR="00F05BC5" w:rsidRPr="00832A37" w:rsidRDefault="00F05BC5">
      <w:pPr>
        <w:pStyle w:val="TM1"/>
        <w:rPr>
          <w:rStyle w:val="Lienhypertexte"/>
          <w:rFonts w:ascii="Times New Roman" w:hAnsi="Times New Roman" w:cs="Times New Roman"/>
        </w:rPr>
      </w:pPr>
    </w:p>
    <w:p w14:paraId="48BE2BA2" w14:textId="685F2452" w:rsidR="00F05BC5" w:rsidRPr="00832A37" w:rsidRDefault="00000000">
      <w:pPr>
        <w:pStyle w:val="TM1"/>
        <w:rPr>
          <w:rFonts w:ascii="Times New Roman" w:hAnsi="Times New Roman" w:cs="Times New Roman"/>
          <w:b w:val="0"/>
        </w:rPr>
      </w:pPr>
      <w:hyperlink w:anchor="_Toc233622372" w:history="1">
        <w:r w:rsidR="00F05BC5" w:rsidRPr="00832A37">
          <w:rPr>
            <w:rStyle w:val="Lienhypertexte"/>
            <w:rFonts w:ascii="Times New Roman" w:hAnsi="Times New Roman" w:cs="Times New Roman"/>
          </w:rPr>
          <w:t>CHAPITRE II – LE CONTRÔLE DES CONNAISSANCES</w:t>
        </w:r>
        <w:r w:rsidR="00F05BC5" w:rsidRPr="00832A37">
          <w:rPr>
            <w:rFonts w:ascii="Times New Roman" w:hAnsi="Times New Roman" w:cs="Times New Roman"/>
            <w:webHidden/>
          </w:rPr>
          <w:tab/>
        </w:r>
        <w:r w:rsidR="003711F9" w:rsidRPr="00832A37">
          <w:rPr>
            <w:rFonts w:ascii="Times New Roman" w:hAnsi="Times New Roman" w:cs="Times New Roman"/>
            <w:webHidden/>
          </w:rPr>
          <w:fldChar w:fldCharType="begin"/>
        </w:r>
        <w:r w:rsidR="00F05BC5" w:rsidRPr="00832A37">
          <w:rPr>
            <w:rFonts w:ascii="Times New Roman" w:hAnsi="Times New Roman" w:cs="Times New Roman"/>
            <w:webHidden/>
          </w:rPr>
          <w:instrText xml:space="preserve"> PAGEREF _Toc233622372 \h </w:instrText>
        </w:r>
        <w:r w:rsidR="003711F9" w:rsidRPr="00832A37">
          <w:rPr>
            <w:rFonts w:ascii="Times New Roman" w:hAnsi="Times New Roman" w:cs="Times New Roman"/>
            <w:webHidden/>
          </w:rPr>
        </w:r>
        <w:r w:rsidR="003711F9" w:rsidRPr="00832A37">
          <w:rPr>
            <w:rFonts w:ascii="Times New Roman" w:hAnsi="Times New Roman" w:cs="Times New Roman"/>
            <w:webHidden/>
          </w:rPr>
          <w:fldChar w:fldCharType="separate"/>
        </w:r>
        <w:r w:rsidR="009425B6" w:rsidRPr="00832A37">
          <w:rPr>
            <w:rFonts w:ascii="Times New Roman" w:hAnsi="Times New Roman" w:cs="Times New Roman"/>
            <w:webHidden/>
          </w:rPr>
          <w:t>1</w:t>
        </w:r>
        <w:r w:rsidR="0007280D">
          <w:rPr>
            <w:rFonts w:ascii="Times New Roman" w:hAnsi="Times New Roman" w:cs="Times New Roman"/>
            <w:webHidden/>
          </w:rPr>
          <w:t>8</w:t>
        </w:r>
        <w:r w:rsidR="003711F9" w:rsidRPr="00832A37">
          <w:rPr>
            <w:rFonts w:ascii="Times New Roman" w:hAnsi="Times New Roman" w:cs="Times New Roman"/>
            <w:webHidden/>
          </w:rPr>
          <w:fldChar w:fldCharType="end"/>
        </w:r>
      </w:hyperlink>
    </w:p>
    <w:p w14:paraId="429CB3C7" w14:textId="77777777" w:rsidR="00F05BC5" w:rsidRPr="00832A37" w:rsidRDefault="00F05BC5">
      <w:pPr>
        <w:pStyle w:val="TM1"/>
        <w:rPr>
          <w:rStyle w:val="Lienhypertexte"/>
          <w:rFonts w:ascii="Times New Roman" w:hAnsi="Times New Roman" w:cs="Times New Roman"/>
        </w:rPr>
      </w:pPr>
    </w:p>
    <w:p w14:paraId="58BFF73B" w14:textId="77777777" w:rsidR="00F05BC5" w:rsidRPr="00832A37" w:rsidRDefault="003711F9" w:rsidP="00E14891">
      <w:pPr>
        <w:pStyle w:val="Titre"/>
        <w:jc w:val="left"/>
      </w:pPr>
      <w:r w:rsidRPr="00832A37">
        <w:rPr>
          <w:rFonts w:eastAsiaTheme="minorHAnsi"/>
          <w:bCs w:val="0"/>
          <w:noProof/>
          <w:color w:val="auto"/>
          <w:kern w:val="0"/>
          <w:sz w:val="22"/>
          <w:szCs w:val="22"/>
          <w:lang w:eastAsia="en-US"/>
        </w:rPr>
        <w:fldChar w:fldCharType="end"/>
      </w:r>
    </w:p>
    <w:p w14:paraId="39F337F9" w14:textId="77777777" w:rsidR="00F05BC5" w:rsidRPr="00832A37" w:rsidRDefault="00F05BC5" w:rsidP="00E14891">
      <w:pPr>
        <w:pStyle w:val="Titre"/>
        <w:jc w:val="left"/>
      </w:pPr>
    </w:p>
    <w:p w14:paraId="42B71F27" w14:textId="77777777" w:rsidR="00F05BC5" w:rsidRPr="00832A37" w:rsidRDefault="00F05BC5" w:rsidP="00E14891">
      <w:pPr>
        <w:pStyle w:val="Titre"/>
        <w:jc w:val="left"/>
      </w:pPr>
    </w:p>
    <w:p w14:paraId="0632F0E4" w14:textId="77777777" w:rsidR="00F05BC5" w:rsidRPr="00832A37" w:rsidRDefault="00F05BC5" w:rsidP="00E14891">
      <w:pPr>
        <w:pStyle w:val="Titre"/>
        <w:jc w:val="left"/>
      </w:pPr>
    </w:p>
    <w:p w14:paraId="6B500682" w14:textId="77777777" w:rsidR="00E14891" w:rsidRPr="00832A37" w:rsidRDefault="00E14891" w:rsidP="00E14891">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sz w:val="28"/>
          <w:szCs w:val="28"/>
        </w:rPr>
      </w:pPr>
      <w:r w:rsidRPr="00832A37">
        <w:rPr>
          <w:rFonts w:ascii="Times New Roman" w:hAnsi="Times New Roman" w:cs="Times New Roman"/>
          <w:b/>
          <w:sz w:val="28"/>
          <w:szCs w:val="28"/>
        </w:rPr>
        <w:t xml:space="preserve">Gestionnaire : </w:t>
      </w:r>
    </w:p>
    <w:p w14:paraId="7816A574" w14:textId="1986CD7B" w:rsidR="00BD7466" w:rsidRPr="00832A37" w:rsidRDefault="00E14891" w:rsidP="00E14891">
      <w:pPr>
        <w:widowControl w:val="0"/>
        <w:pBdr>
          <w:top w:val="single" w:sz="4" w:space="1" w:color="auto"/>
          <w:left w:val="single" w:sz="4" w:space="4" w:color="auto"/>
          <w:bottom w:val="single" w:sz="4" w:space="1" w:color="auto"/>
          <w:right w:val="single" w:sz="4" w:space="4" w:color="auto"/>
        </w:pBdr>
        <w:tabs>
          <w:tab w:val="left" w:pos="-31680"/>
          <w:tab w:val="left" w:pos="43"/>
        </w:tabs>
        <w:spacing w:before="80" w:after="0"/>
        <w:jc w:val="center"/>
        <w:rPr>
          <w:rFonts w:ascii="Times New Roman" w:hAnsi="Times New Roman" w:cs="Times New Roman"/>
          <w:sz w:val="28"/>
          <w:szCs w:val="28"/>
        </w:rPr>
      </w:pPr>
      <w:r w:rsidRPr="00832A37">
        <w:rPr>
          <w:rFonts w:ascii="Times New Roman" w:hAnsi="Times New Roman" w:cs="Times New Roman"/>
          <w:sz w:val="28"/>
          <w:szCs w:val="28"/>
        </w:rPr>
        <w:t xml:space="preserve">Mme </w:t>
      </w:r>
      <w:r w:rsidR="00BB042B" w:rsidRPr="00832A37">
        <w:rPr>
          <w:rFonts w:ascii="Times New Roman" w:hAnsi="Times New Roman" w:cs="Times New Roman"/>
          <w:sz w:val="28"/>
          <w:szCs w:val="28"/>
        </w:rPr>
        <w:t>Emmanuelle Mouchet</w:t>
      </w:r>
      <w:r w:rsidR="00BD7466" w:rsidRPr="00832A37">
        <w:rPr>
          <w:rFonts w:ascii="Times New Roman" w:hAnsi="Times New Roman" w:cs="Times New Roman"/>
          <w:sz w:val="28"/>
          <w:szCs w:val="28"/>
        </w:rPr>
        <w:t xml:space="preserve"> </w:t>
      </w:r>
    </w:p>
    <w:p w14:paraId="17D659A4" w14:textId="6385964A" w:rsidR="00E14891" w:rsidRPr="00832A37" w:rsidRDefault="00E14891" w:rsidP="00E14891">
      <w:pPr>
        <w:widowControl w:val="0"/>
        <w:pBdr>
          <w:top w:val="single" w:sz="4" w:space="1" w:color="auto"/>
          <w:left w:val="single" w:sz="4" w:space="4" w:color="auto"/>
          <w:bottom w:val="single" w:sz="4" w:space="1" w:color="auto"/>
          <w:right w:val="single" w:sz="4" w:space="4" w:color="auto"/>
        </w:pBdr>
        <w:tabs>
          <w:tab w:val="left" w:pos="-31680"/>
          <w:tab w:val="left" w:pos="43"/>
        </w:tabs>
        <w:spacing w:before="80" w:after="0"/>
        <w:jc w:val="center"/>
        <w:rPr>
          <w:rFonts w:ascii="Times New Roman" w:hAnsi="Times New Roman" w:cs="Times New Roman"/>
          <w:sz w:val="28"/>
          <w:szCs w:val="28"/>
        </w:rPr>
      </w:pPr>
      <w:r w:rsidRPr="00832A37">
        <w:rPr>
          <w:rFonts w:ascii="Times New Roman" w:hAnsi="Times New Roman" w:cs="Times New Roman"/>
          <w:sz w:val="28"/>
          <w:szCs w:val="28"/>
        </w:rPr>
        <w:t>01 56 72 60 19</w:t>
      </w:r>
    </w:p>
    <w:p w14:paraId="5E6993A7" w14:textId="16E36DFA" w:rsidR="00E14891" w:rsidRPr="00832A37" w:rsidRDefault="00BB042B" w:rsidP="00E14891">
      <w:pPr>
        <w:widowControl w:val="0"/>
        <w:pBdr>
          <w:top w:val="single" w:sz="4" w:space="1" w:color="auto"/>
          <w:left w:val="single" w:sz="4" w:space="4" w:color="auto"/>
          <w:bottom w:val="single" w:sz="4" w:space="1" w:color="auto"/>
          <w:right w:val="single" w:sz="4" w:space="4" w:color="auto"/>
        </w:pBdr>
        <w:tabs>
          <w:tab w:val="left" w:pos="-31680"/>
          <w:tab w:val="left" w:pos="43"/>
        </w:tabs>
        <w:spacing w:before="80" w:after="0"/>
        <w:jc w:val="center"/>
        <w:rPr>
          <w:rFonts w:ascii="Times New Roman" w:hAnsi="Times New Roman" w:cs="Times New Roman"/>
          <w:sz w:val="28"/>
          <w:szCs w:val="28"/>
        </w:rPr>
      </w:pPr>
      <w:r w:rsidRPr="00832A37">
        <w:rPr>
          <w:rFonts w:ascii="Times New Roman" w:hAnsi="Times New Roman" w:cs="Times New Roman"/>
          <w:sz w:val="28"/>
          <w:szCs w:val="28"/>
        </w:rPr>
        <w:t>capacite-droit</w:t>
      </w:r>
      <w:r w:rsidR="00BD7466" w:rsidRPr="00832A37">
        <w:rPr>
          <w:rFonts w:ascii="Times New Roman" w:hAnsi="Times New Roman" w:cs="Times New Roman"/>
          <w:sz w:val="28"/>
          <w:szCs w:val="28"/>
        </w:rPr>
        <w:t>@u-pec.fr</w:t>
      </w:r>
    </w:p>
    <w:p w14:paraId="1352573F" w14:textId="77777777" w:rsidR="00FB2821" w:rsidRPr="00832A37" w:rsidRDefault="00FB2821" w:rsidP="00E14891">
      <w:pPr>
        <w:pStyle w:val="Titre"/>
        <w:jc w:val="right"/>
      </w:pPr>
    </w:p>
    <w:p w14:paraId="7EAFC2FE" w14:textId="77777777" w:rsidR="0045579F" w:rsidRPr="00832A37" w:rsidRDefault="0045579F" w:rsidP="00E14891">
      <w:pPr>
        <w:pStyle w:val="Titre"/>
        <w:jc w:val="right"/>
      </w:pPr>
    </w:p>
    <w:p w14:paraId="6718E2CD" w14:textId="719FAA30" w:rsidR="005110C3" w:rsidRPr="00832A37" w:rsidRDefault="005110C3">
      <w:pPr>
        <w:rPr>
          <w:rFonts w:ascii="Times New Roman" w:eastAsia="Times New Roman" w:hAnsi="Times New Roman" w:cs="Times New Roman"/>
          <w:b/>
          <w:bCs/>
          <w:color w:val="000000"/>
          <w:kern w:val="28"/>
          <w:sz w:val="28"/>
          <w:szCs w:val="28"/>
        </w:rPr>
      </w:pPr>
      <w:bookmarkStart w:id="10" w:name="_Toc233622269"/>
      <w:bookmarkStart w:id="11" w:name="_Toc233622354"/>
      <w:r w:rsidRPr="00832A37">
        <w:rPr>
          <w:rFonts w:ascii="Times New Roman" w:hAnsi="Times New Roman" w:cs="Times New Roman"/>
        </w:rPr>
        <w:br w:type="page"/>
      </w:r>
    </w:p>
    <w:p w14:paraId="09048EDF" w14:textId="278A79A8" w:rsidR="00902FE9" w:rsidRPr="00832A37" w:rsidRDefault="00BB42C3" w:rsidP="00AD4AF0">
      <w:pPr>
        <w:pStyle w:val="Titre"/>
        <w:jc w:val="right"/>
        <w:rPr>
          <w:sz w:val="22"/>
          <w:szCs w:val="22"/>
        </w:rPr>
      </w:pPr>
      <w:r w:rsidRPr="00832A37">
        <w:rPr>
          <w:sz w:val="22"/>
          <w:szCs w:val="22"/>
        </w:rPr>
        <w:lastRenderedPageBreak/>
        <w:t>OBJECTIFS</w:t>
      </w:r>
      <w:bookmarkEnd w:id="10"/>
      <w:bookmarkEnd w:id="11"/>
      <w:r w:rsidR="00E14891" w:rsidRPr="00832A37">
        <w:rPr>
          <w:sz w:val="22"/>
          <w:szCs w:val="22"/>
        </w:rPr>
        <w:t xml:space="preserve"> </w:t>
      </w:r>
      <w:r w:rsidR="005821A8">
        <w:rPr>
          <w:sz w:val="22"/>
          <w:szCs w:val="22"/>
        </w:rPr>
        <w:t>DE LA FORMATION</w:t>
      </w:r>
    </w:p>
    <w:p w14:paraId="790E8515" w14:textId="3B4633B5" w:rsidR="00C55050" w:rsidRPr="00832A37" w:rsidRDefault="00C55050" w:rsidP="00C55050">
      <w:pPr>
        <w:pStyle w:val="Titre"/>
        <w:numPr>
          <w:ilvl w:val="0"/>
          <w:numId w:val="34"/>
        </w:numPr>
        <w:jc w:val="both"/>
        <w:rPr>
          <w:b w:val="0"/>
          <w:bCs w:val="0"/>
          <w:sz w:val="22"/>
          <w:szCs w:val="22"/>
        </w:rPr>
      </w:pPr>
      <w:r w:rsidRPr="00832A37">
        <w:rPr>
          <w:b w:val="0"/>
          <w:bCs w:val="0"/>
          <w:sz w:val="22"/>
          <w:szCs w:val="22"/>
        </w:rPr>
        <w:t>Vous cherchez à vous familiariser avec le système juridique français afin de mieux comprendre notre société</w:t>
      </w:r>
    </w:p>
    <w:p w14:paraId="7C6F7F93" w14:textId="46F30B58" w:rsidR="00C55050" w:rsidRPr="00832A37" w:rsidRDefault="00C55050" w:rsidP="00C55050">
      <w:pPr>
        <w:pStyle w:val="Titre"/>
        <w:numPr>
          <w:ilvl w:val="0"/>
          <w:numId w:val="34"/>
        </w:numPr>
        <w:jc w:val="both"/>
        <w:rPr>
          <w:b w:val="0"/>
          <w:bCs w:val="0"/>
          <w:sz w:val="22"/>
          <w:szCs w:val="22"/>
        </w:rPr>
      </w:pPr>
      <w:r w:rsidRPr="00832A37">
        <w:rPr>
          <w:b w:val="0"/>
          <w:bCs w:val="0"/>
          <w:sz w:val="22"/>
          <w:szCs w:val="22"/>
        </w:rPr>
        <w:t>Vous cherchez à débuter ou reprendre des études et il vous manque le baccalauréat</w:t>
      </w:r>
      <w:r w:rsidR="005821A8">
        <w:rPr>
          <w:b w:val="0"/>
          <w:bCs w:val="0"/>
          <w:sz w:val="22"/>
          <w:szCs w:val="22"/>
        </w:rPr>
        <w:t xml:space="preserve"> </w:t>
      </w:r>
      <w:proofErr w:type="gramStart"/>
      <w:r w:rsidR="005821A8">
        <w:rPr>
          <w:b w:val="0"/>
          <w:bCs w:val="0"/>
          <w:sz w:val="22"/>
          <w:szCs w:val="22"/>
        </w:rPr>
        <w:t>ou</w:t>
      </w:r>
      <w:proofErr w:type="gramEnd"/>
      <w:r w:rsidR="005821A8">
        <w:rPr>
          <w:b w:val="0"/>
          <w:bCs w:val="0"/>
          <w:sz w:val="22"/>
          <w:szCs w:val="22"/>
        </w:rPr>
        <w:t xml:space="preserve"> vous avez besoin de reprendre confiance</w:t>
      </w:r>
    </w:p>
    <w:p w14:paraId="72113E25" w14:textId="0BF4063A" w:rsidR="00C55050" w:rsidRDefault="00C55050" w:rsidP="00C55050">
      <w:pPr>
        <w:pStyle w:val="Titre"/>
        <w:numPr>
          <w:ilvl w:val="0"/>
          <w:numId w:val="34"/>
        </w:numPr>
        <w:jc w:val="both"/>
        <w:rPr>
          <w:b w:val="0"/>
          <w:bCs w:val="0"/>
          <w:sz w:val="22"/>
          <w:szCs w:val="22"/>
        </w:rPr>
      </w:pPr>
      <w:r w:rsidRPr="00832A37">
        <w:rPr>
          <w:b w:val="0"/>
          <w:bCs w:val="0"/>
          <w:sz w:val="22"/>
          <w:szCs w:val="22"/>
        </w:rPr>
        <w:t>Vous cherchez à progresser professionnellement en apportant une compétence nouvelle à votre curriculum vitae</w:t>
      </w:r>
    </w:p>
    <w:p w14:paraId="2B9FA2CF" w14:textId="77777777" w:rsidR="00712E18" w:rsidRPr="00832A37" w:rsidRDefault="00712E18" w:rsidP="00712E18">
      <w:pPr>
        <w:pStyle w:val="Titre"/>
        <w:ind w:left="720"/>
        <w:jc w:val="both"/>
        <w:rPr>
          <w:b w:val="0"/>
          <w:bCs w:val="0"/>
          <w:sz w:val="22"/>
          <w:szCs w:val="22"/>
        </w:rPr>
      </w:pPr>
    </w:p>
    <w:p w14:paraId="7676EE1E" w14:textId="6F8FE2E8" w:rsidR="00C55050" w:rsidRPr="00832A37" w:rsidRDefault="00C55050" w:rsidP="00C55050">
      <w:pPr>
        <w:pStyle w:val="Titre"/>
        <w:jc w:val="both"/>
        <w:rPr>
          <w:b w:val="0"/>
          <w:bCs w:val="0"/>
          <w:sz w:val="22"/>
          <w:szCs w:val="22"/>
        </w:rPr>
      </w:pPr>
      <w:r w:rsidRPr="00832A37">
        <w:rPr>
          <w:b w:val="0"/>
          <w:bCs w:val="0"/>
          <w:sz w:val="22"/>
          <w:szCs w:val="22"/>
        </w:rPr>
        <w:t>La capacité juridique est faite pour vous</w:t>
      </w:r>
      <w:r w:rsidR="00166BF1">
        <w:rPr>
          <w:b w:val="0"/>
          <w:bCs w:val="0"/>
          <w:sz w:val="22"/>
          <w:szCs w:val="22"/>
        </w:rPr>
        <w:t> !</w:t>
      </w:r>
    </w:p>
    <w:p w14:paraId="4C5D290C" w14:textId="5449583A" w:rsidR="00BB42C3" w:rsidRPr="00832A37" w:rsidRDefault="00BB42C3" w:rsidP="00BB42C3">
      <w:pPr>
        <w:pStyle w:val="Titre"/>
        <w:numPr>
          <w:ilvl w:val="0"/>
          <w:numId w:val="34"/>
        </w:numPr>
        <w:jc w:val="both"/>
        <w:rPr>
          <w:b w:val="0"/>
          <w:bCs w:val="0"/>
          <w:sz w:val="22"/>
          <w:szCs w:val="22"/>
        </w:rPr>
      </w:pPr>
      <w:r w:rsidRPr="00832A37">
        <w:rPr>
          <w:b w:val="0"/>
          <w:bCs w:val="0"/>
          <w:sz w:val="22"/>
          <w:szCs w:val="22"/>
        </w:rPr>
        <w:t>Vous vous familiariserez avec des pans du droit : droit constitutionnel, droit pénal, droit de la famille, droit des obligations, droit administratif, droit social, droit des affaires…</w:t>
      </w:r>
    </w:p>
    <w:p w14:paraId="6B578AF1" w14:textId="22153EE9" w:rsidR="00BB42C3" w:rsidRPr="00832A37" w:rsidRDefault="00BB42C3" w:rsidP="00BB42C3">
      <w:pPr>
        <w:pStyle w:val="Titre"/>
        <w:numPr>
          <w:ilvl w:val="0"/>
          <w:numId w:val="34"/>
        </w:numPr>
        <w:jc w:val="both"/>
        <w:rPr>
          <w:b w:val="0"/>
          <w:bCs w:val="0"/>
          <w:sz w:val="22"/>
          <w:szCs w:val="22"/>
        </w:rPr>
      </w:pPr>
      <w:r w:rsidRPr="00832A37">
        <w:rPr>
          <w:b w:val="0"/>
          <w:bCs w:val="0"/>
          <w:sz w:val="22"/>
          <w:szCs w:val="22"/>
        </w:rPr>
        <w:t>Vous apprendrez à trouver et à comprendre un texte juridique ou une décision de justice</w:t>
      </w:r>
    </w:p>
    <w:p w14:paraId="2E839F21" w14:textId="77777777" w:rsidR="00BB42C3" w:rsidRPr="00832A37" w:rsidRDefault="00BB42C3" w:rsidP="00BB42C3">
      <w:pPr>
        <w:pStyle w:val="Titre"/>
        <w:numPr>
          <w:ilvl w:val="0"/>
          <w:numId w:val="34"/>
        </w:numPr>
        <w:jc w:val="both"/>
        <w:rPr>
          <w:b w:val="0"/>
          <w:bCs w:val="0"/>
          <w:sz w:val="22"/>
          <w:szCs w:val="22"/>
        </w:rPr>
      </w:pPr>
      <w:r w:rsidRPr="00832A37">
        <w:rPr>
          <w:b w:val="0"/>
          <w:bCs w:val="0"/>
          <w:sz w:val="22"/>
          <w:szCs w:val="22"/>
        </w:rPr>
        <w:t>Vous découvrirez l’univers professionnel du Droit</w:t>
      </w:r>
    </w:p>
    <w:p w14:paraId="330DC63B" w14:textId="2968A4B6" w:rsidR="00BB42C3" w:rsidRPr="00832A37" w:rsidRDefault="00BB42C3" w:rsidP="00BB42C3">
      <w:pPr>
        <w:pStyle w:val="Titre"/>
        <w:numPr>
          <w:ilvl w:val="0"/>
          <w:numId w:val="34"/>
        </w:numPr>
        <w:jc w:val="both"/>
        <w:rPr>
          <w:b w:val="0"/>
          <w:bCs w:val="0"/>
          <w:sz w:val="22"/>
          <w:szCs w:val="22"/>
        </w:rPr>
      </w:pPr>
      <w:r w:rsidRPr="00832A37">
        <w:rPr>
          <w:b w:val="0"/>
          <w:bCs w:val="0"/>
          <w:sz w:val="22"/>
          <w:szCs w:val="22"/>
        </w:rPr>
        <w:t>Vous aurez l’opportunité de discuter de votre orientation avec vos enseignants, universitaires et/ou professionnels du droit (avocat, notaire…)</w:t>
      </w:r>
    </w:p>
    <w:p w14:paraId="51F4FF98" w14:textId="11E838FE" w:rsidR="00C55050" w:rsidRPr="00832A37" w:rsidRDefault="00C55050" w:rsidP="00C55050">
      <w:pPr>
        <w:pStyle w:val="Titre"/>
        <w:rPr>
          <w:sz w:val="22"/>
          <w:szCs w:val="22"/>
        </w:rPr>
      </w:pPr>
    </w:p>
    <w:p w14:paraId="14DF2604" w14:textId="4FC234B4" w:rsidR="00BB42C3" w:rsidRPr="00832A37" w:rsidRDefault="00BB42C3" w:rsidP="00C55050">
      <w:pPr>
        <w:pStyle w:val="Titre"/>
        <w:rPr>
          <w:sz w:val="22"/>
          <w:szCs w:val="22"/>
        </w:rPr>
      </w:pPr>
    </w:p>
    <w:p w14:paraId="686CC1A4" w14:textId="2F4DB221" w:rsidR="00BB42C3" w:rsidRPr="00832A37" w:rsidRDefault="00BB42C3" w:rsidP="00C55050">
      <w:pPr>
        <w:pStyle w:val="Titre"/>
        <w:rPr>
          <w:sz w:val="22"/>
          <w:szCs w:val="22"/>
        </w:rPr>
      </w:pPr>
    </w:p>
    <w:p w14:paraId="45039328" w14:textId="35313E9F" w:rsidR="00BB42C3" w:rsidRPr="00832A37" w:rsidRDefault="00BB42C3" w:rsidP="00712E18">
      <w:pPr>
        <w:pStyle w:val="Titre"/>
        <w:jc w:val="left"/>
        <w:rPr>
          <w:sz w:val="22"/>
          <w:szCs w:val="22"/>
        </w:rPr>
      </w:pPr>
    </w:p>
    <w:p w14:paraId="3D3C327A" w14:textId="6DE06F37" w:rsidR="00BB42C3" w:rsidRPr="00832A37" w:rsidRDefault="00BB42C3" w:rsidP="00BB42C3">
      <w:pPr>
        <w:pStyle w:val="Titre"/>
        <w:jc w:val="right"/>
        <w:rPr>
          <w:sz w:val="22"/>
          <w:szCs w:val="22"/>
        </w:rPr>
      </w:pPr>
      <w:r w:rsidRPr="00832A37">
        <w:rPr>
          <w:sz w:val="22"/>
          <w:szCs w:val="22"/>
        </w:rPr>
        <w:lastRenderedPageBreak/>
        <w:t>PRESENTATION GENERALE</w:t>
      </w:r>
    </w:p>
    <w:p w14:paraId="0EE9C4E7" w14:textId="02C6E249" w:rsidR="00E14891" w:rsidRPr="00832A37" w:rsidRDefault="00E14891" w:rsidP="00E14891">
      <w:pPr>
        <w:jc w:val="both"/>
        <w:rPr>
          <w:rFonts w:ascii="Times New Roman" w:hAnsi="Times New Roman" w:cs="Times New Roman"/>
          <w:b/>
          <w:spacing w:val="10"/>
          <w:u w:val="single"/>
        </w:rPr>
      </w:pPr>
      <w:r w:rsidRPr="00832A37">
        <w:rPr>
          <w:rFonts w:ascii="Times New Roman" w:hAnsi="Times New Roman" w:cs="Times New Roman"/>
          <w:b/>
          <w:spacing w:val="10"/>
        </w:rPr>
        <w:t xml:space="preserve">I - </w:t>
      </w:r>
      <w:r w:rsidRPr="00832A37">
        <w:rPr>
          <w:rFonts w:ascii="Times New Roman" w:hAnsi="Times New Roman" w:cs="Times New Roman"/>
          <w:b/>
          <w:spacing w:val="10"/>
          <w:u w:val="single"/>
        </w:rPr>
        <w:t xml:space="preserve">LES </w:t>
      </w:r>
      <w:r w:rsidR="009E1AE5" w:rsidRPr="00832A37">
        <w:rPr>
          <w:rFonts w:ascii="Times New Roman" w:hAnsi="Times New Roman" w:cs="Times New Roman"/>
          <w:b/>
          <w:spacing w:val="10"/>
          <w:u w:val="single"/>
        </w:rPr>
        <w:t>É</w:t>
      </w:r>
      <w:r w:rsidRPr="00832A37">
        <w:rPr>
          <w:rFonts w:ascii="Times New Roman" w:hAnsi="Times New Roman" w:cs="Times New Roman"/>
          <w:b/>
          <w:spacing w:val="10"/>
          <w:u w:val="single"/>
        </w:rPr>
        <w:t>TUDES DE CAPACIT</w:t>
      </w:r>
      <w:r w:rsidR="009E1AE5" w:rsidRPr="00832A37">
        <w:rPr>
          <w:rFonts w:ascii="Times New Roman" w:hAnsi="Times New Roman" w:cs="Times New Roman"/>
          <w:b/>
          <w:spacing w:val="10"/>
          <w:u w:val="single"/>
        </w:rPr>
        <w:t>É</w:t>
      </w:r>
      <w:r w:rsidRPr="00832A37">
        <w:rPr>
          <w:rFonts w:ascii="Times New Roman" w:hAnsi="Times New Roman" w:cs="Times New Roman"/>
          <w:b/>
          <w:spacing w:val="10"/>
          <w:u w:val="single"/>
        </w:rPr>
        <w:t xml:space="preserve"> EN DROIT</w:t>
      </w:r>
    </w:p>
    <w:p w14:paraId="39338BC1" w14:textId="2C3051D4" w:rsidR="00E14891" w:rsidRPr="00832A37" w:rsidRDefault="00E14891" w:rsidP="00E14891">
      <w:pPr>
        <w:jc w:val="both"/>
        <w:rPr>
          <w:rFonts w:ascii="Times New Roman" w:hAnsi="Times New Roman" w:cs="Times New Roman"/>
        </w:rPr>
      </w:pPr>
      <w:r w:rsidRPr="00832A37">
        <w:rPr>
          <w:rFonts w:ascii="Times New Roman" w:hAnsi="Times New Roman" w:cs="Times New Roman"/>
        </w:rPr>
        <w:t xml:space="preserve">La Capacité en droit est une formation courte (2 ans) préparant </w:t>
      </w:r>
      <w:r w:rsidR="00166BF1">
        <w:rPr>
          <w:rFonts w:ascii="Times New Roman" w:hAnsi="Times New Roman" w:cs="Times New Roman"/>
        </w:rPr>
        <w:t xml:space="preserve">traditionnellement </w:t>
      </w:r>
      <w:r w:rsidRPr="00832A37">
        <w:rPr>
          <w:rFonts w:ascii="Times New Roman" w:hAnsi="Times New Roman" w:cs="Times New Roman"/>
        </w:rPr>
        <w:t>les non bacheliers à des professions juridiques et administratives et permettant, sous certaines conditions, leur accès aux formations longues (Licence, Master) de l'enseignement supérieur.</w:t>
      </w:r>
    </w:p>
    <w:p w14:paraId="09853E66" w14:textId="723DD033" w:rsidR="00712355" w:rsidRPr="00832A37" w:rsidRDefault="00E14891" w:rsidP="00E14891">
      <w:pPr>
        <w:jc w:val="both"/>
        <w:rPr>
          <w:rFonts w:ascii="Times New Roman" w:hAnsi="Times New Roman" w:cs="Times New Roman"/>
        </w:rPr>
      </w:pPr>
      <w:r w:rsidRPr="00832A37">
        <w:rPr>
          <w:rFonts w:ascii="Times New Roman" w:hAnsi="Times New Roman" w:cs="Times New Roman"/>
        </w:rPr>
        <w:t xml:space="preserve">Elle confère à ses titulaires le </w:t>
      </w:r>
      <w:r w:rsidRPr="00832A37">
        <w:rPr>
          <w:rFonts w:ascii="Times New Roman" w:hAnsi="Times New Roman" w:cs="Times New Roman"/>
          <w:b/>
          <w:bCs/>
        </w:rPr>
        <w:t>niveau Bac</w:t>
      </w:r>
      <w:r w:rsidRPr="00832A37">
        <w:rPr>
          <w:rFonts w:ascii="Times New Roman" w:hAnsi="Times New Roman" w:cs="Times New Roman"/>
        </w:rPr>
        <w:t xml:space="preserve"> (voir Bac</w:t>
      </w:r>
      <w:r w:rsidR="00BD7466" w:rsidRPr="00832A37">
        <w:rPr>
          <w:rFonts w:ascii="Times New Roman" w:hAnsi="Times New Roman" w:cs="Times New Roman"/>
        </w:rPr>
        <w:t xml:space="preserve"> + 1 sous strictes conditions). L</w:t>
      </w:r>
      <w:r w:rsidRPr="00832A37">
        <w:rPr>
          <w:rFonts w:ascii="Times New Roman" w:hAnsi="Times New Roman" w:cs="Times New Roman"/>
        </w:rPr>
        <w:t>a Capacité en droit rend possible la poursuite d’études supérieures dans certaines filières à dominante juridique ou administrative, l’inscription à certains concours administratifs et l’accès à une grande variété de professions, correspondants à ce niveau.</w:t>
      </w:r>
    </w:p>
    <w:p w14:paraId="57B79197" w14:textId="77777777" w:rsidR="00E14891" w:rsidRPr="00832A37" w:rsidRDefault="00E14891" w:rsidP="00712355">
      <w:pPr>
        <w:pStyle w:val="Paragraphedeliste"/>
        <w:numPr>
          <w:ilvl w:val="0"/>
          <w:numId w:val="19"/>
        </w:numPr>
        <w:jc w:val="both"/>
        <w:rPr>
          <w:rFonts w:ascii="Times New Roman" w:hAnsi="Times New Roman" w:cs="Times New Roman"/>
        </w:rPr>
      </w:pPr>
      <w:r w:rsidRPr="00832A37">
        <w:rPr>
          <w:rFonts w:ascii="Times New Roman" w:hAnsi="Times New Roman" w:cs="Times New Roman"/>
        </w:rPr>
        <w:t>Soit le certificat de Capacité en droit est directement cité dans les conditions d’accès d’une formation réclamant le Bac (ou des formations à caractère juridique d’un niveau supérieur, dans certain cas).</w:t>
      </w:r>
    </w:p>
    <w:p w14:paraId="38593316" w14:textId="77777777" w:rsidR="00E14891" w:rsidRPr="00832A37" w:rsidRDefault="00E14891" w:rsidP="00E14891">
      <w:pPr>
        <w:pStyle w:val="Paragraphedeliste"/>
        <w:numPr>
          <w:ilvl w:val="0"/>
          <w:numId w:val="19"/>
        </w:numPr>
        <w:spacing w:before="240"/>
        <w:ind w:left="714" w:hanging="357"/>
        <w:jc w:val="both"/>
        <w:rPr>
          <w:rFonts w:ascii="Times New Roman" w:hAnsi="Times New Roman" w:cs="Times New Roman"/>
        </w:rPr>
      </w:pPr>
      <w:r w:rsidRPr="00832A37">
        <w:rPr>
          <w:rFonts w:ascii="Times New Roman" w:hAnsi="Times New Roman" w:cs="Times New Roman"/>
        </w:rPr>
        <w:t>Soit il est fait référence à une « liste de diplômes reconnus en équivalence du Bac pour l’accès aux universités » (la Capacité en droit figure dans cette liste résultant d’un décret de 1969).</w:t>
      </w:r>
    </w:p>
    <w:p w14:paraId="510995AD" w14:textId="48692B97" w:rsidR="00712355" w:rsidRPr="00832A37" w:rsidRDefault="00E14891" w:rsidP="009E1AE5">
      <w:pPr>
        <w:pStyle w:val="Paragraphedeliste"/>
        <w:numPr>
          <w:ilvl w:val="0"/>
          <w:numId w:val="19"/>
        </w:numPr>
        <w:spacing w:before="240" w:after="0" w:line="240" w:lineRule="auto"/>
        <w:ind w:left="714" w:hanging="357"/>
        <w:jc w:val="both"/>
        <w:rPr>
          <w:rFonts w:ascii="Times New Roman" w:hAnsi="Times New Roman" w:cs="Times New Roman"/>
        </w:rPr>
      </w:pPr>
      <w:r w:rsidRPr="00832A37">
        <w:rPr>
          <w:rFonts w:ascii="Times New Roman" w:hAnsi="Times New Roman" w:cs="Times New Roman"/>
        </w:rPr>
        <w:t xml:space="preserve">Soit il est fait référence au niveau Bac ou au niveau IV, la Capacité en droit qui est un diplôme de niveau IV, étant le plus souvent admise en équivalence dans ce cas. </w:t>
      </w:r>
    </w:p>
    <w:p w14:paraId="7D59AA93" w14:textId="77777777" w:rsidR="00822DA5" w:rsidRPr="00832A37" w:rsidRDefault="00822DA5" w:rsidP="00822DA5">
      <w:pPr>
        <w:jc w:val="both"/>
        <w:rPr>
          <w:rFonts w:ascii="Times New Roman" w:hAnsi="Times New Roman" w:cs="Times New Roman"/>
        </w:rPr>
      </w:pPr>
    </w:p>
    <w:p w14:paraId="2D813BC3" w14:textId="4C373784" w:rsidR="00822DA5" w:rsidRPr="00832A37" w:rsidRDefault="00822DA5" w:rsidP="00822DA5">
      <w:pPr>
        <w:jc w:val="both"/>
        <w:rPr>
          <w:rFonts w:ascii="Times New Roman" w:hAnsi="Times New Roman" w:cs="Times New Roman"/>
        </w:rPr>
      </w:pPr>
      <w:r w:rsidRPr="00832A37">
        <w:rPr>
          <w:rFonts w:ascii="Times New Roman" w:hAnsi="Times New Roman" w:cs="Times New Roman"/>
        </w:rPr>
        <w:t xml:space="preserve">Cette formation vise aussi à l’acquisition par tout à chacun </w:t>
      </w:r>
      <w:r w:rsidRPr="00832A37">
        <w:rPr>
          <w:rFonts w:ascii="Times New Roman" w:hAnsi="Times New Roman" w:cs="Times New Roman"/>
          <w:b/>
          <w:bCs/>
        </w:rPr>
        <w:t>des bases de la culture juridique</w:t>
      </w:r>
      <w:r w:rsidRPr="00832A37">
        <w:rPr>
          <w:rFonts w:ascii="Times New Roman" w:hAnsi="Times New Roman" w:cs="Times New Roman"/>
        </w:rPr>
        <w:t xml:space="preserve"> permettant de mieux comprendre la société française.</w:t>
      </w:r>
    </w:p>
    <w:p w14:paraId="77C00102" w14:textId="77777777" w:rsidR="00E14891" w:rsidRPr="00832A37" w:rsidRDefault="00E14891" w:rsidP="009E1AE5">
      <w:pPr>
        <w:spacing w:before="240" w:after="0" w:line="240" w:lineRule="auto"/>
        <w:contextualSpacing/>
        <w:jc w:val="both"/>
        <w:rPr>
          <w:rFonts w:ascii="Times New Roman" w:hAnsi="Times New Roman" w:cs="Times New Roman"/>
        </w:rPr>
      </w:pPr>
      <w:r w:rsidRPr="00832A37">
        <w:rPr>
          <w:rFonts w:ascii="Times New Roman" w:hAnsi="Times New Roman" w:cs="Times New Roman"/>
        </w:rPr>
        <w:t xml:space="preserve">Les études nécessitent un gros effort personnel des candidats, d'autant plus qu'ils sont pour la plupart déjà engagés dans la vie professionnelle. </w:t>
      </w:r>
    </w:p>
    <w:p w14:paraId="1BF3B0E6" w14:textId="15A67532" w:rsidR="00E14891" w:rsidRPr="00832A37" w:rsidRDefault="00E14891" w:rsidP="00E14891">
      <w:pPr>
        <w:jc w:val="both"/>
        <w:rPr>
          <w:rFonts w:ascii="Times New Roman" w:hAnsi="Times New Roman" w:cs="Times New Roman"/>
        </w:rPr>
      </w:pPr>
      <w:r w:rsidRPr="00832A37">
        <w:rPr>
          <w:rFonts w:ascii="Times New Roman" w:hAnsi="Times New Roman" w:cs="Times New Roman"/>
        </w:rPr>
        <w:t xml:space="preserve">Consciente de ces difficultés, la Faculté fait un effort particulier pour aider les </w:t>
      </w:r>
      <w:r w:rsidR="009E1AE5" w:rsidRPr="00832A37">
        <w:rPr>
          <w:rFonts w:ascii="Times New Roman" w:hAnsi="Times New Roman" w:cs="Times New Roman"/>
        </w:rPr>
        <w:br/>
      </w:r>
      <w:r w:rsidRPr="00832A37">
        <w:rPr>
          <w:rFonts w:ascii="Times New Roman" w:hAnsi="Times New Roman" w:cs="Times New Roman"/>
        </w:rPr>
        <w:t>étudiants de capacité :</w:t>
      </w:r>
    </w:p>
    <w:p w14:paraId="6ED6351A" w14:textId="3CDE5617" w:rsidR="00E14891" w:rsidRPr="00832A37" w:rsidRDefault="00E14891" w:rsidP="00E14891">
      <w:pPr>
        <w:pStyle w:val="Paragraphedeliste"/>
        <w:numPr>
          <w:ilvl w:val="1"/>
          <w:numId w:val="19"/>
        </w:numPr>
        <w:jc w:val="both"/>
        <w:rPr>
          <w:rFonts w:ascii="Times New Roman" w:hAnsi="Times New Roman" w:cs="Times New Roman"/>
        </w:rPr>
      </w:pPr>
      <w:proofErr w:type="gramStart"/>
      <w:r w:rsidRPr="00832A37">
        <w:rPr>
          <w:rFonts w:ascii="Times New Roman" w:hAnsi="Times New Roman" w:cs="Times New Roman"/>
        </w:rPr>
        <w:t>les</w:t>
      </w:r>
      <w:proofErr w:type="gramEnd"/>
      <w:r w:rsidRPr="00832A37">
        <w:rPr>
          <w:rFonts w:ascii="Times New Roman" w:hAnsi="Times New Roman" w:cs="Times New Roman"/>
        </w:rPr>
        <w:t xml:space="preserve"> cou</w:t>
      </w:r>
      <w:r w:rsidR="0045459A" w:rsidRPr="00832A37">
        <w:rPr>
          <w:rFonts w:ascii="Times New Roman" w:hAnsi="Times New Roman" w:cs="Times New Roman"/>
        </w:rPr>
        <w:t>rs magistraux ont lieu le soir</w:t>
      </w:r>
      <w:r w:rsidR="0045459A" w:rsidRPr="00832A37">
        <w:rPr>
          <w:rFonts w:ascii="Times New Roman" w:hAnsi="Times New Roman" w:cs="Times New Roman"/>
          <w:b/>
          <w:bCs/>
        </w:rPr>
        <w:t xml:space="preserve"> </w:t>
      </w:r>
      <w:r w:rsidRPr="00832A37">
        <w:rPr>
          <w:rFonts w:ascii="Times New Roman" w:hAnsi="Times New Roman" w:cs="Times New Roman"/>
          <w:b/>
          <w:bCs/>
        </w:rPr>
        <w:t xml:space="preserve">à partir </w:t>
      </w:r>
      <w:r w:rsidRPr="00543648">
        <w:rPr>
          <w:rFonts w:ascii="Times New Roman" w:hAnsi="Times New Roman" w:cs="Times New Roman"/>
          <w:b/>
          <w:bCs/>
        </w:rPr>
        <w:t>de 18 heures 30</w:t>
      </w:r>
      <w:r w:rsidR="0045459A" w:rsidRPr="00543648">
        <w:rPr>
          <w:rFonts w:ascii="Times New Roman" w:hAnsi="Times New Roman" w:cs="Times New Roman"/>
          <w:b/>
          <w:bCs/>
        </w:rPr>
        <w:t xml:space="preserve"> (au maximum jusqu’à 21h),</w:t>
      </w:r>
      <w:r w:rsidRPr="00543648">
        <w:rPr>
          <w:rFonts w:ascii="Times New Roman" w:hAnsi="Times New Roman" w:cs="Times New Roman"/>
          <w:b/>
          <w:bCs/>
        </w:rPr>
        <w:t xml:space="preserve"> </w:t>
      </w:r>
      <w:r w:rsidR="00BD7466" w:rsidRPr="00543648">
        <w:rPr>
          <w:rFonts w:ascii="Times New Roman" w:hAnsi="Times New Roman" w:cs="Times New Roman"/>
          <w:b/>
          <w:bCs/>
        </w:rPr>
        <w:t>ou</w:t>
      </w:r>
      <w:r w:rsidR="00BD7466" w:rsidRPr="00832A37">
        <w:rPr>
          <w:rFonts w:ascii="Times New Roman" w:hAnsi="Times New Roman" w:cs="Times New Roman"/>
          <w:b/>
          <w:bCs/>
        </w:rPr>
        <w:t xml:space="preserve"> le samedi</w:t>
      </w:r>
      <w:r w:rsidR="00BD7466" w:rsidRPr="00832A37">
        <w:rPr>
          <w:rFonts w:ascii="Times New Roman" w:hAnsi="Times New Roman" w:cs="Times New Roman"/>
        </w:rPr>
        <w:t xml:space="preserve"> </w:t>
      </w:r>
      <w:r w:rsidRPr="00832A37">
        <w:rPr>
          <w:rFonts w:ascii="Times New Roman" w:hAnsi="Times New Roman" w:cs="Times New Roman"/>
        </w:rPr>
        <w:t>;</w:t>
      </w:r>
    </w:p>
    <w:p w14:paraId="7F21A6E2" w14:textId="52540641" w:rsidR="00822DA5" w:rsidRPr="00832A37" w:rsidRDefault="00822DA5" w:rsidP="003D3906">
      <w:pPr>
        <w:pStyle w:val="Paragraphedeliste"/>
        <w:numPr>
          <w:ilvl w:val="1"/>
          <w:numId w:val="19"/>
        </w:numPr>
        <w:jc w:val="both"/>
        <w:rPr>
          <w:rFonts w:ascii="Times New Roman" w:hAnsi="Times New Roman" w:cs="Times New Roman"/>
        </w:rPr>
      </w:pPr>
      <w:proofErr w:type="gramStart"/>
      <w:r w:rsidRPr="00832A37">
        <w:rPr>
          <w:rFonts w:ascii="Times New Roman" w:hAnsi="Times New Roman" w:cs="Times New Roman"/>
        </w:rPr>
        <w:lastRenderedPageBreak/>
        <w:t>les</w:t>
      </w:r>
      <w:proofErr w:type="gramEnd"/>
      <w:r w:rsidRPr="00832A37">
        <w:rPr>
          <w:rFonts w:ascii="Times New Roman" w:hAnsi="Times New Roman" w:cs="Times New Roman"/>
        </w:rPr>
        <w:t xml:space="preserve"> cours sont </w:t>
      </w:r>
      <w:r w:rsidR="00166BF1">
        <w:rPr>
          <w:rFonts w:ascii="Times New Roman" w:hAnsi="Times New Roman" w:cs="Times New Roman"/>
        </w:rPr>
        <w:t>parfois</w:t>
      </w:r>
      <w:r w:rsidR="00B64175">
        <w:rPr>
          <w:rFonts w:ascii="Times New Roman" w:hAnsi="Times New Roman" w:cs="Times New Roman"/>
        </w:rPr>
        <w:t xml:space="preserve"> </w:t>
      </w:r>
      <w:r w:rsidRPr="00832A37">
        <w:rPr>
          <w:rFonts w:ascii="Times New Roman" w:hAnsi="Times New Roman" w:cs="Times New Roman"/>
        </w:rPr>
        <w:t xml:space="preserve">dispensés en </w:t>
      </w:r>
      <w:r w:rsidRPr="00832A37">
        <w:rPr>
          <w:rFonts w:ascii="Times New Roman" w:hAnsi="Times New Roman" w:cs="Times New Roman"/>
          <w:b/>
          <w:bCs/>
        </w:rPr>
        <w:t>format hybride</w:t>
      </w:r>
      <w:r w:rsidRPr="00832A37">
        <w:rPr>
          <w:rFonts w:ascii="Times New Roman" w:hAnsi="Times New Roman" w:cs="Times New Roman"/>
        </w:rPr>
        <w:t xml:space="preserve"> afin de permettre aux étudiants absents de pouvoir les suivre à distance ;</w:t>
      </w:r>
    </w:p>
    <w:p w14:paraId="221A97C0" w14:textId="50D485D7" w:rsidR="00822DA5" w:rsidRPr="00832A37" w:rsidRDefault="00E14891" w:rsidP="00E14891">
      <w:pPr>
        <w:pStyle w:val="Paragraphedeliste"/>
        <w:numPr>
          <w:ilvl w:val="1"/>
          <w:numId w:val="19"/>
        </w:numPr>
        <w:jc w:val="both"/>
        <w:rPr>
          <w:rFonts w:ascii="Times New Roman" w:hAnsi="Times New Roman" w:cs="Times New Roman"/>
          <w:b/>
          <w:spacing w:val="10"/>
        </w:rPr>
      </w:pPr>
      <w:proofErr w:type="gramStart"/>
      <w:r w:rsidRPr="00832A37">
        <w:rPr>
          <w:rFonts w:ascii="Times New Roman" w:hAnsi="Times New Roman" w:cs="Times New Roman"/>
        </w:rPr>
        <w:t>des</w:t>
      </w:r>
      <w:proofErr w:type="gramEnd"/>
      <w:r w:rsidRPr="00832A37">
        <w:rPr>
          <w:rFonts w:ascii="Times New Roman" w:hAnsi="Times New Roman" w:cs="Times New Roman"/>
        </w:rPr>
        <w:t xml:space="preserve"> enseignements dirigés sont organisés </w:t>
      </w:r>
      <w:r w:rsidR="00822DA5" w:rsidRPr="00832A37">
        <w:rPr>
          <w:rFonts w:ascii="Times New Roman" w:hAnsi="Times New Roman" w:cs="Times New Roman"/>
        </w:rPr>
        <w:t>en première année.</w:t>
      </w:r>
    </w:p>
    <w:p w14:paraId="19C664F4" w14:textId="77777777" w:rsidR="00AD4AF0" w:rsidRPr="00832A37" w:rsidRDefault="00AD4AF0" w:rsidP="00822DA5">
      <w:pPr>
        <w:pStyle w:val="Paragraphedeliste"/>
        <w:ind w:left="1440"/>
        <w:jc w:val="both"/>
        <w:rPr>
          <w:rFonts w:ascii="Times New Roman" w:hAnsi="Times New Roman" w:cs="Times New Roman"/>
          <w:b/>
          <w:spacing w:val="10"/>
        </w:rPr>
      </w:pPr>
    </w:p>
    <w:p w14:paraId="68D4C90F" w14:textId="713C5C3E" w:rsidR="00E14891" w:rsidRPr="00832A37" w:rsidRDefault="00E14891" w:rsidP="00822DA5">
      <w:pPr>
        <w:jc w:val="both"/>
        <w:rPr>
          <w:rFonts w:ascii="Times New Roman" w:hAnsi="Times New Roman" w:cs="Times New Roman"/>
          <w:b/>
          <w:spacing w:val="10"/>
        </w:rPr>
      </w:pPr>
      <w:r w:rsidRPr="00832A37">
        <w:rPr>
          <w:rFonts w:ascii="Times New Roman" w:hAnsi="Times New Roman" w:cs="Times New Roman"/>
          <w:b/>
          <w:spacing w:val="10"/>
        </w:rPr>
        <w:t xml:space="preserve">II - </w:t>
      </w:r>
      <w:r w:rsidRPr="00832A37">
        <w:rPr>
          <w:rFonts w:ascii="Times New Roman" w:hAnsi="Times New Roman" w:cs="Times New Roman"/>
          <w:b/>
          <w:spacing w:val="10"/>
          <w:u w:val="single"/>
        </w:rPr>
        <w:t xml:space="preserve">INSCRIPTIONS </w:t>
      </w:r>
      <w:r w:rsidR="00DC51C9" w:rsidRPr="00832A37">
        <w:rPr>
          <w:rFonts w:ascii="Times New Roman" w:hAnsi="Times New Roman" w:cs="Times New Roman"/>
          <w:b/>
          <w:spacing w:val="10"/>
          <w:u w:val="single"/>
        </w:rPr>
        <w:t>À</w:t>
      </w:r>
      <w:r w:rsidRPr="00832A37">
        <w:rPr>
          <w:rFonts w:ascii="Times New Roman" w:hAnsi="Times New Roman" w:cs="Times New Roman"/>
          <w:b/>
          <w:spacing w:val="10"/>
          <w:u w:val="single"/>
        </w:rPr>
        <w:t xml:space="preserve"> LA FACULTE DE DROIT</w:t>
      </w:r>
    </w:p>
    <w:p w14:paraId="58E8F63D" w14:textId="1B6FB707" w:rsidR="00464591" w:rsidRPr="00832A37" w:rsidRDefault="00E14891" w:rsidP="00464591">
      <w:pPr>
        <w:jc w:val="both"/>
        <w:rPr>
          <w:rFonts w:ascii="Times New Roman" w:hAnsi="Times New Roman" w:cs="Times New Roman"/>
        </w:rPr>
      </w:pPr>
      <w:r w:rsidRPr="00832A37">
        <w:rPr>
          <w:rFonts w:ascii="Times New Roman" w:hAnsi="Times New Roman" w:cs="Times New Roman"/>
        </w:rPr>
        <w:t xml:space="preserve">Après </w:t>
      </w:r>
      <w:r w:rsidR="006241CD">
        <w:rPr>
          <w:rFonts w:ascii="Times New Roman" w:hAnsi="Times New Roman" w:cs="Times New Roman"/>
        </w:rPr>
        <w:t xml:space="preserve">sa </w:t>
      </w:r>
      <w:r w:rsidR="006241CD" w:rsidRPr="006241CD">
        <w:rPr>
          <w:rFonts w:ascii="Times New Roman" w:hAnsi="Times New Roman" w:cs="Times New Roman"/>
          <w:u w:val="single"/>
        </w:rPr>
        <w:t>première</w:t>
      </w:r>
      <w:r w:rsidRPr="006241CD">
        <w:rPr>
          <w:rFonts w:ascii="Times New Roman" w:hAnsi="Times New Roman" w:cs="Times New Roman"/>
          <w:u w:val="single"/>
        </w:rPr>
        <w:t xml:space="preserve"> inscription administrative</w:t>
      </w:r>
      <w:r w:rsidRPr="00832A37">
        <w:rPr>
          <w:rFonts w:ascii="Times New Roman" w:hAnsi="Times New Roman" w:cs="Times New Roman"/>
        </w:rPr>
        <w:t xml:space="preserve"> au siège de l'Université (Créteil), l'étudiant doit prendre </w:t>
      </w:r>
      <w:r w:rsidRPr="00832A37">
        <w:rPr>
          <w:rFonts w:ascii="Times New Roman" w:hAnsi="Times New Roman" w:cs="Times New Roman"/>
          <w:u w:val="single"/>
        </w:rPr>
        <w:t xml:space="preserve">une </w:t>
      </w:r>
      <w:r w:rsidR="006241CD">
        <w:rPr>
          <w:rFonts w:ascii="Times New Roman" w:hAnsi="Times New Roman" w:cs="Times New Roman"/>
          <w:u w:val="single"/>
        </w:rPr>
        <w:t>seconde i</w:t>
      </w:r>
      <w:r w:rsidRPr="00832A37">
        <w:rPr>
          <w:rFonts w:ascii="Times New Roman" w:hAnsi="Times New Roman" w:cs="Times New Roman"/>
          <w:u w:val="single"/>
        </w:rPr>
        <w:t>nscription</w:t>
      </w:r>
      <w:r w:rsidRPr="00832A37">
        <w:rPr>
          <w:rFonts w:ascii="Times New Roman" w:hAnsi="Times New Roman" w:cs="Times New Roman"/>
        </w:rPr>
        <w:t xml:space="preserve"> </w:t>
      </w:r>
      <w:r w:rsidRPr="00832A37">
        <w:rPr>
          <w:rFonts w:ascii="Times New Roman" w:hAnsi="Times New Roman" w:cs="Times New Roman"/>
          <w:u w:val="single"/>
        </w:rPr>
        <w:t>pédagogique</w:t>
      </w:r>
      <w:r w:rsidR="0045579F" w:rsidRPr="00832A37">
        <w:rPr>
          <w:rFonts w:ascii="Times New Roman" w:hAnsi="Times New Roman" w:cs="Times New Roman"/>
        </w:rPr>
        <w:t xml:space="preserve"> à la Faculté de Droit</w:t>
      </w:r>
      <w:r w:rsidRPr="00832A37">
        <w:rPr>
          <w:rFonts w:ascii="Times New Roman" w:hAnsi="Times New Roman" w:cs="Times New Roman"/>
        </w:rPr>
        <w:t xml:space="preserve">. </w:t>
      </w:r>
      <w:r w:rsidR="00DC51C9" w:rsidRPr="00832A37">
        <w:rPr>
          <w:rFonts w:ascii="Times New Roman" w:hAnsi="Times New Roman" w:cs="Times New Roman"/>
        </w:rPr>
        <w:t>À</w:t>
      </w:r>
      <w:r w:rsidRPr="00832A37">
        <w:rPr>
          <w:rFonts w:ascii="Times New Roman" w:hAnsi="Times New Roman" w:cs="Times New Roman"/>
        </w:rPr>
        <w:t xml:space="preserve"> cette fin</w:t>
      </w:r>
      <w:r w:rsidR="00BD7466" w:rsidRPr="00832A37">
        <w:rPr>
          <w:rFonts w:ascii="Times New Roman" w:hAnsi="Times New Roman" w:cs="Times New Roman"/>
        </w:rPr>
        <w:t>,</w:t>
      </w:r>
      <w:r w:rsidRPr="00832A37">
        <w:rPr>
          <w:rFonts w:ascii="Times New Roman" w:hAnsi="Times New Roman" w:cs="Times New Roman"/>
        </w:rPr>
        <w:t xml:space="preserve"> il est convoqué par la scolarité de la Faculté. </w:t>
      </w:r>
    </w:p>
    <w:p w14:paraId="0E786F43" w14:textId="3AEE6879" w:rsidR="00E14891" w:rsidRPr="00832A37" w:rsidRDefault="00BB42C3" w:rsidP="00464591">
      <w:pPr>
        <w:jc w:val="both"/>
        <w:rPr>
          <w:rFonts w:ascii="Times New Roman" w:hAnsi="Times New Roman" w:cs="Times New Roman"/>
        </w:rPr>
      </w:pPr>
      <w:r w:rsidRPr="00832A37">
        <w:rPr>
          <w:rFonts w:ascii="Times New Roman" w:hAnsi="Times New Roman" w:cs="Times New Roman"/>
        </w:rPr>
        <w:t>Il devra effectuer certains choix</w:t>
      </w:r>
      <w:r w:rsidR="00464591" w:rsidRPr="00832A37">
        <w:rPr>
          <w:rFonts w:ascii="Times New Roman" w:hAnsi="Times New Roman" w:cs="Times New Roman"/>
        </w:rPr>
        <w:t xml:space="preserve"> quant à ses matières</w:t>
      </w:r>
      <w:r w:rsidRPr="00832A37">
        <w:rPr>
          <w:rFonts w:ascii="Times New Roman" w:hAnsi="Times New Roman" w:cs="Times New Roman"/>
        </w:rPr>
        <w:t xml:space="preserve"> avant une date communiquée par </w:t>
      </w:r>
      <w:r w:rsidR="00464591" w:rsidRPr="00832A37">
        <w:rPr>
          <w:rFonts w:ascii="Times New Roman" w:hAnsi="Times New Roman" w:cs="Times New Roman"/>
        </w:rPr>
        <w:t>la</w:t>
      </w:r>
      <w:r w:rsidR="00E14891" w:rsidRPr="00832A37">
        <w:rPr>
          <w:rFonts w:ascii="Times New Roman" w:hAnsi="Times New Roman" w:cs="Times New Roman"/>
        </w:rPr>
        <w:t xml:space="preserve"> scolarité de la Faculté. </w:t>
      </w:r>
      <w:r w:rsidR="005821A8">
        <w:rPr>
          <w:rFonts w:ascii="Times New Roman" w:hAnsi="Times New Roman" w:cs="Times New Roman"/>
        </w:rPr>
        <w:t>Au-delà de cette date et à défaut de manifestation de l’étudiant, les choix seront le fruit d’un tirage au sort.</w:t>
      </w:r>
    </w:p>
    <w:p w14:paraId="3D511084" w14:textId="77777777" w:rsidR="00E14891" w:rsidRPr="00832A37" w:rsidRDefault="00E14891" w:rsidP="00E14891">
      <w:pPr>
        <w:jc w:val="both"/>
        <w:rPr>
          <w:rFonts w:ascii="Times New Roman" w:hAnsi="Times New Roman" w:cs="Times New Roman"/>
        </w:rPr>
      </w:pPr>
    </w:p>
    <w:p w14:paraId="69F3741D" w14:textId="77777777" w:rsidR="00E14891" w:rsidRPr="00832A37" w:rsidRDefault="00E14891" w:rsidP="00E14891">
      <w:pPr>
        <w:jc w:val="both"/>
        <w:rPr>
          <w:rFonts w:ascii="Times New Roman" w:hAnsi="Times New Roman" w:cs="Times New Roman"/>
          <w:b/>
          <w:spacing w:val="10"/>
          <w:u w:val="single"/>
        </w:rPr>
      </w:pPr>
      <w:r w:rsidRPr="00832A37">
        <w:rPr>
          <w:rFonts w:ascii="Times New Roman" w:hAnsi="Times New Roman" w:cs="Times New Roman"/>
          <w:b/>
          <w:spacing w:val="10"/>
        </w:rPr>
        <w:t xml:space="preserve">III - </w:t>
      </w:r>
      <w:r w:rsidRPr="00832A37">
        <w:rPr>
          <w:rFonts w:ascii="Times New Roman" w:hAnsi="Times New Roman" w:cs="Times New Roman"/>
          <w:b/>
          <w:spacing w:val="10"/>
          <w:u w:val="single"/>
        </w:rPr>
        <w:t>ENSEIGNEMENTS DE LA FACULTE DE DROIT</w:t>
      </w:r>
    </w:p>
    <w:p w14:paraId="3BBA6669" w14:textId="7404BEA3" w:rsidR="00E14891" w:rsidRPr="00832A37" w:rsidRDefault="00E14891" w:rsidP="00E14891">
      <w:pPr>
        <w:jc w:val="both"/>
        <w:rPr>
          <w:rFonts w:ascii="Times New Roman" w:hAnsi="Times New Roman" w:cs="Times New Roman"/>
        </w:rPr>
      </w:pPr>
      <w:r w:rsidRPr="00832A37">
        <w:rPr>
          <w:rFonts w:ascii="Times New Roman" w:hAnsi="Times New Roman" w:cs="Times New Roman"/>
        </w:rPr>
        <w:t xml:space="preserve">La Faculté organise des cours magistraux dans toutes les matières du programme </w:t>
      </w:r>
      <w:r w:rsidR="00227075" w:rsidRPr="00832A37">
        <w:rPr>
          <w:rFonts w:ascii="Times New Roman" w:hAnsi="Times New Roman" w:cs="Times New Roman"/>
        </w:rPr>
        <w:br/>
      </w:r>
      <w:r w:rsidRPr="00832A37">
        <w:rPr>
          <w:rFonts w:ascii="Times New Roman" w:hAnsi="Times New Roman" w:cs="Times New Roman"/>
        </w:rPr>
        <w:t xml:space="preserve">(sauf, pour les matières à option, lorsque le nombre d'inscrits est insuffisant). L'assiduité aux cours et aux travaux dirigés est vivement recommandée, mais </w:t>
      </w:r>
      <w:r w:rsidR="005821A8">
        <w:rPr>
          <w:rFonts w:ascii="Times New Roman" w:hAnsi="Times New Roman" w:cs="Times New Roman"/>
        </w:rPr>
        <w:t xml:space="preserve">elle </w:t>
      </w:r>
      <w:r w:rsidRPr="00832A37">
        <w:rPr>
          <w:rFonts w:ascii="Times New Roman" w:hAnsi="Times New Roman" w:cs="Times New Roman"/>
        </w:rPr>
        <w:t>est facultative.</w:t>
      </w:r>
    </w:p>
    <w:p w14:paraId="78F796DE" w14:textId="7EC021BF" w:rsidR="00E14891" w:rsidRPr="00832A37" w:rsidRDefault="00E14891" w:rsidP="00E14891">
      <w:pPr>
        <w:jc w:val="both"/>
        <w:rPr>
          <w:rFonts w:ascii="Times New Roman" w:hAnsi="Times New Roman" w:cs="Times New Roman"/>
        </w:rPr>
      </w:pPr>
      <w:r w:rsidRPr="00832A37">
        <w:rPr>
          <w:rFonts w:ascii="Times New Roman" w:hAnsi="Times New Roman" w:cs="Times New Roman"/>
          <w:u w:val="single"/>
        </w:rPr>
        <w:t>Les cours magistraux</w:t>
      </w:r>
      <w:r w:rsidRPr="00832A37">
        <w:rPr>
          <w:rFonts w:ascii="Times New Roman" w:hAnsi="Times New Roman" w:cs="Times New Roman"/>
        </w:rPr>
        <w:t xml:space="preserve"> ont un caractère essentiellement théorique. L'étudiant qui est dans l'impossibilité d'assister aux cours peut </w:t>
      </w:r>
      <w:r w:rsidR="00B64175" w:rsidRPr="00166BF1">
        <w:rPr>
          <w:rFonts w:ascii="Times New Roman" w:hAnsi="Times New Roman" w:cs="Times New Roman"/>
        </w:rPr>
        <w:t xml:space="preserve">parfois </w:t>
      </w:r>
      <w:r w:rsidR="00822DA5" w:rsidRPr="00166BF1">
        <w:rPr>
          <w:rFonts w:ascii="Times New Roman" w:hAnsi="Times New Roman" w:cs="Times New Roman"/>
        </w:rPr>
        <w:t>le</w:t>
      </w:r>
      <w:r w:rsidR="00822DA5" w:rsidRPr="00832A37">
        <w:rPr>
          <w:rFonts w:ascii="Times New Roman" w:hAnsi="Times New Roman" w:cs="Times New Roman"/>
        </w:rPr>
        <w:t xml:space="preserve"> suivre à distance</w:t>
      </w:r>
      <w:r w:rsidR="00AD4AF0" w:rsidRPr="00832A37">
        <w:rPr>
          <w:rFonts w:ascii="Times New Roman" w:hAnsi="Times New Roman" w:cs="Times New Roman"/>
        </w:rPr>
        <w:t xml:space="preserve"> par une retransmission en direct</w:t>
      </w:r>
      <w:r w:rsidR="00822DA5" w:rsidRPr="00832A37">
        <w:rPr>
          <w:rFonts w:ascii="Times New Roman" w:hAnsi="Times New Roman" w:cs="Times New Roman"/>
        </w:rPr>
        <w:t xml:space="preserve">. Il peut aussi </w:t>
      </w:r>
      <w:r w:rsidRPr="00832A37">
        <w:rPr>
          <w:rFonts w:ascii="Times New Roman" w:hAnsi="Times New Roman" w:cs="Times New Roman"/>
        </w:rPr>
        <w:t>étudier chez lui les matières du programme en utilisant des manuels.</w:t>
      </w:r>
    </w:p>
    <w:p w14:paraId="62F0A028" w14:textId="00839CC6" w:rsidR="003D3906" w:rsidRPr="00832A37" w:rsidRDefault="00E14891" w:rsidP="00E14891">
      <w:pPr>
        <w:jc w:val="both"/>
        <w:rPr>
          <w:rFonts w:ascii="Times New Roman" w:hAnsi="Times New Roman" w:cs="Times New Roman"/>
        </w:rPr>
      </w:pPr>
      <w:r w:rsidRPr="00832A37">
        <w:rPr>
          <w:rFonts w:ascii="Times New Roman" w:hAnsi="Times New Roman" w:cs="Times New Roman"/>
          <w:u w:val="single"/>
        </w:rPr>
        <w:t>Les travaux dirigés</w:t>
      </w:r>
      <w:r w:rsidRPr="00832A37">
        <w:rPr>
          <w:rFonts w:ascii="Times New Roman" w:hAnsi="Times New Roman" w:cs="Times New Roman"/>
        </w:rPr>
        <w:t xml:space="preserve"> permettent </w:t>
      </w:r>
      <w:r w:rsidR="00822DA5" w:rsidRPr="00832A37">
        <w:rPr>
          <w:rFonts w:ascii="Times New Roman" w:hAnsi="Times New Roman" w:cs="Times New Roman"/>
        </w:rPr>
        <w:t>en 1</w:t>
      </w:r>
      <w:r w:rsidR="00822DA5" w:rsidRPr="00832A37">
        <w:rPr>
          <w:rFonts w:ascii="Times New Roman" w:hAnsi="Times New Roman" w:cs="Times New Roman"/>
          <w:vertAlign w:val="superscript"/>
        </w:rPr>
        <w:t>ère</w:t>
      </w:r>
      <w:r w:rsidR="00822DA5" w:rsidRPr="00832A37">
        <w:rPr>
          <w:rFonts w:ascii="Times New Roman" w:hAnsi="Times New Roman" w:cs="Times New Roman"/>
        </w:rPr>
        <w:t xml:space="preserve"> année </w:t>
      </w:r>
      <w:r w:rsidRPr="00832A37">
        <w:rPr>
          <w:rFonts w:ascii="Times New Roman" w:hAnsi="Times New Roman" w:cs="Times New Roman"/>
        </w:rPr>
        <w:t xml:space="preserve">un approfondissement des connaissances théoriques par des exercices pratiques. </w:t>
      </w:r>
      <w:r w:rsidR="00AD4AF0" w:rsidRPr="00832A37">
        <w:rPr>
          <w:rFonts w:ascii="Times New Roman" w:hAnsi="Times New Roman" w:cs="Times New Roman"/>
        </w:rPr>
        <w:t xml:space="preserve">La participation aux travaux dirigés </w:t>
      </w:r>
      <w:r w:rsidR="000D3447" w:rsidRPr="00832A37">
        <w:rPr>
          <w:rFonts w:ascii="Times New Roman" w:hAnsi="Times New Roman" w:cs="Times New Roman"/>
        </w:rPr>
        <w:t xml:space="preserve">peut faire </w:t>
      </w:r>
      <w:r w:rsidR="00822DA5" w:rsidRPr="00832A37">
        <w:rPr>
          <w:rFonts w:ascii="Times New Roman" w:hAnsi="Times New Roman" w:cs="Times New Roman"/>
        </w:rPr>
        <w:t>l’objet d’une valorisation par l’</w:t>
      </w:r>
      <w:r w:rsidR="000D3447" w:rsidRPr="00832A37">
        <w:rPr>
          <w:rFonts w:ascii="Times New Roman" w:hAnsi="Times New Roman" w:cs="Times New Roman"/>
        </w:rPr>
        <w:t xml:space="preserve">attribution </w:t>
      </w:r>
      <w:r w:rsidR="00822DA5" w:rsidRPr="00832A37">
        <w:rPr>
          <w:rFonts w:ascii="Times New Roman" w:hAnsi="Times New Roman" w:cs="Times New Roman"/>
        </w:rPr>
        <w:t>éventuelle de point bonus entre 0</w:t>
      </w:r>
      <w:r w:rsidR="000D3447" w:rsidRPr="00832A37">
        <w:rPr>
          <w:rFonts w:ascii="Times New Roman" w:hAnsi="Times New Roman" w:cs="Times New Roman"/>
        </w:rPr>
        <w:t>,5</w:t>
      </w:r>
      <w:r w:rsidR="00822DA5" w:rsidRPr="00832A37">
        <w:rPr>
          <w:rFonts w:ascii="Times New Roman" w:hAnsi="Times New Roman" w:cs="Times New Roman"/>
        </w:rPr>
        <w:t xml:space="preserve"> et 2 à l’appréciation de l’enseignant responsable de la matière.</w:t>
      </w:r>
    </w:p>
    <w:p w14:paraId="5140F9EE" w14:textId="26359A78" w:rsidR="00AD4AF0" w:rsidRDefault="00AD4AF0" w:rsidP="00AD4AF0">
      <w:pPr>
        <w:rPr>
          <w:rFonts w:ascii="Times New Roman" w:hAnsi="Times New Roman" w:cs="Times New Roman"/>
          <w:b/>
          <w:spacing w:val="10"/>
        </w:rPr>
      </w:pPr>
    </w:p>
    <w:p w14:paraId="7173BB11" w14:textId="77777777" w:rsidR="00712E18" w:rsidRPr="00832A37" w:rsidRDefault="00712E18" w:rsidP="00AD4AF0">
      <w:pPr>
        <w:rPr>
          <w:rFonts w:ascii="Times New Roman" w:hAnsi="Times New Roman" w:cs="Times New Roman"/>
          <w:b/>
          <w:spacing w:val="10"/>
        </w:rPr>
      </w:pPr>
    </w:p>
    <w:p w14:paraId="58055557" w14:textId="7C401B02" w:rsidR="00AD4AF0" w:rsidRPr="00832A37" w:rsidRDefault="00E14891" w:rsidP="000D3447">
      <w:pPr>
        <w:rPr>
          <w:rFonts w:ascii="Times New Roman" w:hAnsi="Times New Roman" w:cs="Times New Roman"/>
          <w:b/>
          <w:spacing w:val="10"/>
        </w:rPr>
      </w:pPr>
      <w:r w:rsidRPr="00832A37">
        <w:rPr>
          <w:rFonts w:ascii="Times New Roman" w:hAnsi="Times New Roman" w:cs="Times New Roman"/>
          <w:b/>
          <w:spacing w:val="10"/>
        </w:rPr>
        <w:t xml:space="preserve">IV - </w:t>
      </w:r>
      <w:r w:rsidRPr="00832A37">
        <w:rPr>
          <w:rFonts w:ascii="Times New Roman" w:hAnsi="Times New Roman" w:cs="Times New Roman"/>
          <w:b/>
          <w:spacing w:val="10"/>
          <w:u w:val="single"/>
        </w:rPr>
        <w:t>D</w:t>
      </w:r>
      <w:r w:rsidR="00833148" w:rsidRPr="00832A37">
        <w:rPr>
          <w:rFonts w:ascii="Times New Roman" w:hAnsi="Times New Roman" w:cs="Times New Roman"/>
          <w:b/>
          <w:spacing w:val="10"/>
          <w:u w:val="single"/>
        </w:rPr>
        <w:t>É</w:t>
      </w:r>
      <w:r w:rsidRPr="00832A37">
        <w:rPr>
          <w:rFonts w:ascii="Times New Roman" w:hAnsi="Times New Roman" w:cs="Times New Roman"/>
          <w:b/>
          <w:spacing w:val="10"/>
          <w:u w:val="single"/>
        </w:rPr>
        <w:t>BOUCH</w:t>
      </w:r>
      <w:r w:rsidR="00833148" w:rsidRPr="00832A37">
        <w:rPr>
          <w:rFonts w:ascii="Times New Roman" w:hAnsi="Times New Roman" w:cs="Times New Roman"/>
          <w:b/>
          <w:spacing w:val="10"/>
          <w:u w:val="single"/>
        </w:rPr>
        <w:t>É</w:t>
      </w:r>
      <w:r w:rsidRPr="00832A37">
        <w:rPr>
          <w:rFonts w:ascii="Times New Roman" w:hAnsi="Times New Roman" w:cs="Times New Roman"/>
          <w:b/>
          <w:spacing w:val="10"/>
          <w:u w:val="single"/>
        </w:rPr>
        <w:t>S DE LA CAPACIT</w:t>
      </w:r>
      <w:r w:rsidR="00833148" w:rsidRPr="00832A37">
        <w:rPr>
          <w:rFonts w:ascii="Times New Roman" w:hAnsi="Times New Roman" w:cs="Times New Roman"/>
          <w:b/>
          <w:spacing w:val="10"/>
          <w:u w:val="single"/>
        </w:rPr>
        <w:t>É</w:t>
      </w:r>
      <w:r w:rsidRPr="00832A37">
        <w:rPr>
          <w:rFonts w:ascii="Times New Roman" w:hAnsi="Times New Roman" w:cs="Times New Roman"/>
          <w:b/>
          <w:spacing w:val="10"/>
          <w:u w:val="single"/>
        </w:rPr>
        <w:t xml:space="preserve"> EN DROIT</w:t>
      </w:r>
    </w:p>
    <w:p w14:paraId="094EC3C1" w14:textId="5169844D" w:rsidR="00902FE9" w:rsidRPr="00832A37" w:rsidRDefault="00E14891" w:rsidP="00B54F63">
      <w:pPr>
        <w:spacing w:after="0" w:line="240" w:lineRule="auto"/>
        <w:rPr>
          <w:rFonts w:ascii="Times New Roman" w:hAnsi="Times New Roman" w:cs="Times New Roman"/>
          <w:b/>
          <w:iCs/>
        </w:rPr>
      </w:pPr>
      <w:r w:rsidRPr="00832A37">
        <w:rPr>
          <w:rFonts w:ascii="Times New Roman" w:hAnsi="Times New Roman" w:cs="Times New Roman"/>
          <w:b/>
          <w:iCs/>
        </w:rPr>
        <w:t>La capacité permet la poursuite d'études :</w:t>
      </w:r>
    </w:p>
    <w:p w14:paraId="2DB868E1" w14:textId="5DA6BFDD" w:rsidR="00902FE9" w:rsidRPr="00832A37" w:rsidRDefault="00E14891" w:rsidP="009A31AC">
      <w:pPr>
        <w:pStyle w:val="Paragraphedeliste"/>
        <w:numPr>
          <w:ilvl w:val="0"/>
          <w:numId w:val="21"/>
        </w:numPr>
        <w:spacing w:after="0"/>
        <w:contextualSpacing w:val="0"/>
        <w:jc w:val="both"/>
        <w:rPr>
          <w:rFonts w:ascii="Times New Roman" w:hAnsi="Times New Roman" w:cs="Times New Roman"/>
        </w:rPr>
      </w:pPr>
      <w:r w:rsidRPr="00832A37">
        <w:rPr>
          <w:rFonts w:ascii="Times New Roman" w:hAnsi="Times New Roman" w:cs="Times New Roman"/>
        </w:rPr>
        <w:t>Le plus naturel est l'accès en Licence Droit 1</w:t>
      </w:r>
      <w:r w:rsidRPr="00832A37">
        <w:rPr>
          <w:rFonts w:ascii="Times New Roman" w:hAnsi="Times New Roman" w:cs="Times New Roman"/>
          <w:vertAlign w:val="superscript"/>
        </w:rPr>
        <w:t>ère</w:t>
      </w:r>
      <w:r w:rsidRPr="00832A37">
        <w:rPr>
          <w:rFonts w:ascii="Times New Roman" w:hAnsi="Times New Roman" w:cs="Times New Roman"/>
        </w:rPr>
        <w:t xml:space="preserve"> année, ou directement en Licence</w:t>
      </w:r>
      <w:r w:rsidR="00464591" w:rsidRPr="00832A37">
        <w:rPr>
          <w:rFonts w:ascii="Times New Roman" w:hAnsi="Times New Roman" w:cs="Times New Roman"/>
        </w:rPr>
        <w:t xml:space="preserve"> 2</w:t>
      </w:r>
      <w:r w:rsidR="00464591" w:rsidRPr="00832A37">
        <w:rPr>
          <w:rFonts w:ascii="Times New Roman" w:hAnsi="Times New Roman" w:cs="Times New Roman"/>
          <w:vertAlign w:val="superscript"/>
        </w:rPr>
        <w:t>ème</w:t>
      </w:r>
      <w:r w:rsidR="00464591" w:rsidRPr="00832A37">
        <w:rPr>
          <w:rFonts w:ascii="Times New Roman" w:hAnsi="Times New Roman" w:cs="Times New Roman"/>
        </w:rPr>
        <w:t xml:space="preserve"> année</w:t>
      </w:r>
      <w:r w:rsidRPr="00832A37">
        <w:rPr>
          <w:rFonts w:ascii="Times New Roman" w:hAnsi="Times New Roman" w:cs="Times New Roman"/>
        </w:rPr>
        <w:t xml:space="preserve"> si la Capacité en Droit a été obtenue avec 15</w:t>
      </w:r>
      <w:r w:rsidR="00822DA5" w:rsidRPr="00832A37">
        <w:rPr>
          <w:rFonts w:ascii="Times New Roman" w:hAnsi="Times New Roman" w:cs="Times New Roman"/>
        </w:rPr>
        <w:t>/20</w:t>
      </w:r>
      <w:r w:rsidRPr="00832A37">
        <w:rPr>
          <w:rFonts w:ascii="Times New Roman" w:hAnsi="Times New Roman" w:cs="Times New Roman"/>
        </w:rPr>
        <w:t xml:space="preserve"> de moyenne sur les deux années.</w:t>
      </w:r>
    </w:p>
    <w:p w14:paraId="169C4832" w14:textId="77777777" w:rsidR="00902FE9" w:rsidRPr="00832A37" w:rsidRDefault="00E14891" w:rsidP="009A31AC">
      <w:pPr>
        <w:pStyle w:val="Paragraphedeliste"/>
        <w:numPr>
          <w:ilvl w:val="0"/>
          <w:numId w:val="21"/>
        </w:numPr>
        <w:jc w:val="both"/>
        <w:rPr>
          <w:rFonts w:ascii="Times New Roman" w:hAnsi="Times New Roman" w:cs="Times New Roman"/>
        </w:rPr>
      </w:pPr>
      <w:r w:rsidRPr="00832A37">
        <w:rPr>
          <w:rFonts w:ascii="Times New Roman" w:hAnsi="Times New Roman" w:cs="Times New Roman"/>
        </w:rPr>
        <w:t>Accès direct en seconde année du premier cycle des études notariales</w:t>
      </w:r>
    </w:p>
    <w:p w14:paraId="048A7272" w14:textId="2807C5FE" w:rsidR="00902FE9" w:rsidRPr="00832A37" w:rsidRDefault="00E14891" w:rsidP="009A31AC">
      <w:pPr>
        <w:pStyle w:val="Paragraphedeliste"/>
        <w:numPr>
          <w:ilvl w:val="0"/>
          <w:numId w:val="21"/>
        </w:numPr>
        <w:jc w:val="both"/>
        <w:rPr>
          <w:rFonts w:ascii="Times New Roman" w:hAnsi="Times New Roman" w:cs="Times New Roman"/>
        </w:rPr>
      </w:pPr>
      <w:r w:rsidRPr="00832A37">
        <w:rPr>
          <w:rFonts w:ascii="Times New Roman" w:hAnsi="Times New Roman" w:cs="Times New Roman"/>
        </w:rPr>
        <w:t xml:space="preserve">1ère année de Licence des filières universitaires en Sciences Humaines, sous réserve de l'obtention du DAEU "A" (diplôme d'accès aux Études Universitaires) pour lequel la Capacité en </w:t>
      </w:r>
      <w:r w:rsidR="00197254" w:rsidRPr="00832A37">
        <w:rPr>
          <w:rFonts w:ascii="Times New Roman" w:hAnsi="Times New Roman" w:cs="Times New Roman"/>
        </w:rPr>
        <w:t xml:space="preserve">Droit dispense de deux matières </w:t>
      </w:r>
      <w:r w:rsidRPr="00832A37">
        <w:rPr>
          <w:rFonts w:ascii="Times New Roman" w:hAnsi="Times New Roman" w:cs="Times New Roman"/>
        </w:rPr>
        <w:t>sur quatre (restent seulement l'épreuve de français et celle de langue vivante). Se renseigner auprès des UFR.</w:t>
      </w:r>
    </w:p>
    <w:p w14:paraId="4E552F71" w14:textId="77777777" w:rsidR="00902FE9" w:rsidRPr="00832A37" w:rsidRDefault="00E14891" w:rsidP="009A31AC">
      <w:pPr>
        <w:pStyle w:val="Paragraphedeliste"/>
        <w:numPr>
          <w:ilvl w:val="0"/>
          <w:numId w:val="21"/>
        </w:numPr>
        <w:jc w:val="both"/>
        <w:rPr>
          <w:rFonts w:ascii="Times New Roman" w:hAnsi="Times New Roman" w:cs="Times New Roman"/>
        </w:rPr>
      </w:pPr>
      <w:r w:rsidRPr="00832A37">
        <w:rPr>
          <w:rFonts w:ascii="Times New Roman" w:hAnsi="Times New Roman" w:cs="Times New Roman"/>
        </w:rPr>
        <w:t>Bien d'autres filières sont possibles, BTS, DUT, DEUST, parfois avec un avantage pour les capacitaires, comme le DUT Carrières juridiques, l'ICH (Institut Construction et Habitat) ou certains DU, Secrétariat juridique ou Criminologie.</w:t>
      </w:r>
    </w:p>
    <w:p w14:paraId="3509EC73" w14:textId="77777777" w:rsidR="00902FE9" w:rsidRPr="00832A37" w:rsidRDefault="00E14891" w:rsidP="009A31AC">
      <w:pPr>
        <w:pStyle w:val="Paragraphedeliste"/>
        <w:numPr>
          <w:ilvl w:val="0"/>
          <w:numId w:val="21"/>
        </w:numPr>
        <w:jc w:val="both"/>
        <w:rPr>
          <w:rFonts w:ascii="Times New Roman" w:hAnsi="Times New Roman" w:cs="Times New Roman"/>
        </w:rPr>
      </w:pPr>
      <w:r w:rsidRPr="00832A37">
        <w:rPr>
          <w:rFonts w:ascii="Times New Roman" w:hAnsi="Times New Roman" w:cs="Times New Roman"/>
        </w:rPr>
        <w:t>Enfin, en appui d'une expérience professionnelle ou de divers acquis, la Capacité en Droit est parfois un atout déterminant pour obtenir par la VAE (validation des acquis de l'expérience), dans les filières à dominante juridique, soit un diplôme par équivalence, soit l'accès à une formation d'un niveau nettement supérieur au Bac.</w:t>
      </w:r>
    </w:p>
    <w:p w14:paraId="54D96EB6" w14:textId="77777777" w:rsidR="000D3447" w:rsidRPr="00832A37" w:rsidRDefault="000D3447" w:rsidP="000D3447">
      <w:pPr>
        <w:spacing w:after="0" w:line="240" w:lineRule="auto"/>
        <w:rPr>
          <w:rFonts w:ascii="Times New Roman" w:hAnsi="Times New Roman" w:cs="Times New Roman"/>
          <w:b/>
          <w:iCs/>
        </w:rPr>
      </w:pPr>
    </w:p>
    <w:p w14:paraId="42591FC0" w14:textId="47BA659F" w:rsidR="000D3447" w:rsidRPr="00832A37" w:rsidRDefault="000D3447" w:rsidP="000D3447">
      <w:pPr>
        <w:spacing w:after="0" w:line="240" w:lineRule="auto"/>
        <w:rPr>
          <w:rFonts w:ascii="Times New Roman" w:hAnsi="Times New Roman" w:cs="Times New Roman"/>
          <w:bCs/>
          <w:iCs/>
        </w:rPr>
      </w:pPr>
      <w:r w:rsidRPr="00832A37">
        <w:rPr>
          <w:rFonts w:ascii="Times New Roman" w:hAnsi="Times New Roman" w:cs="Times New Roman"/>
          <w:b/>
          <w:iCs/>
        </w:rPr>
        <w:t>La capacité valide l’acquisition de compétences juridiques </w:t>
      </w:r>
      <w:r w:rsidRPr="00832A37">
        <w:rPr>
          <w:rFonts w:ascii="Times New Roman" w:hAnsi="Times New Roman" w:cs="Times New Roman"/>
          <w:bCs/>
          <w:iCs/>
        </w:rPr>
        <w:t>: savoir utiliser un code, savoir lire un texte législatif ou réglementaire, savoir lire une décision de justice</w:t>
      </w:r>
    </w:p>
    <w:p w14:paraId="7C2F60C1" w14:textId="77777777" w:rsidR="000D3447" w:rsidRPr="00832A37" w:rsidRDefault="000D3447" w:rsidP="00197254">
      <w:pPr>
        <w:spacing w:after="0" w:line="240" w:lineRule="auto"/>
        <w:rPr>
          <w:rFonts w:ascii="Times New Roman" w:hAnsi="Times New Roman" w:cs="Times New Roman"/>
          <w:b/>
          <w:bCs/>
        </w:rPr>
      </w:pPr>
    </w:p>
    <w:p w14:paraId="58C0CEEB" w14:textId="7C80C094" w:rsidR="00E14891" w:rsidRPr="00832A37" w:rsidRDefault="00E14891" w:rsidP="00197254">
      <w:pPr>
        <w:spacing w:after="0" w:line="240" w:lineRule="auto"/>
        <w:rPr>
          <w:rFonts w:ascii="Times New Roman" w:hAnsi="Times New Roman" w:cs="Times New Roman"/>
          <w:b/>
          <w:bCs/>
        </w:rPr>
      </w:pPr>
      <w:r w:rsidRPr="00832A37">
        <w:rPr>
          <w:rFonts w:ascii="Times New Roman" w:hAnsi="Times New Roman" w:cs="Times New Roman"/>
          <w:b/>
          <w:bCs/>
        </w:rPr>
        <w:t>Les débouchés de la Capacité en Droit :</w:t>
      </w:r>
    </w:p>
    <w:p w14:paraId="77CEF0B9" w14:textId="2876983E" w:rsidR="00902FE9" w:rsidRPr="00832A37" w:rsidRDefault="00E14891" w:rsidP="00197254">
      <w:pPr>
        <w:pStyle w:val="Paragraphedeliste"/>
        <w:numPr>
          <w:ilvl w:val="0"/>
          <w:numId w:val="20"/>
        </w:numPr>
        <w:spacing w:after="0" w:line="240" w:lineRule="auto"/>
        <w:jc w:val="both"/>
        <w:rPr>
          <w:rFonts w:ascii="Times New Roman" w:hAnsi="Times New Roman" w:cs="Times New Roman"/>
        </w:rPr>
      </w:pPr>
      <w:r w:rsidRPr="00832A37">
        <w:rPr>
          <w:rFonts w:ascii="Times New Roman" w:hAnsi="Times New Roman" w:cs="Times New Roman"/>
          <w:b/>
        </w:rPr>
        <w:t>Carrières dans le public :</w:t>
      </w:r>
      <w:r w:rsidRPr="00832A37">
        <w:rPr>
          <w:rFonts w:ascii="Times New Roman" w:hAnsi="Times New Roman" w:cs="Times New Roman"/>
        </w:rPr>
        <w:t xml:space="preserve"> possibilité de s'inscrire à la plupart des concours administratifs de catégorie B, offerts dans les différentes fonctions publiques, d'</w:t>
      </w:r>
      <w:r w:rsidR="000F0B57" w:rsidRPr="00832A37">
        <w:rPr>
          <w:rFonts w:ascii="Times New Roman" w:hAnsi="Times New Roman" w:cs="Times New Roman"/>
        </w:rPr>
        <w:t>État</w:t>
      </w:r>
      <w:r w:rsidRPr="00832A37">
        <w:rPr>
          <w:rFonts w:ascii="Times New Roman" w:hAnsi="Times New Roman" w:cs="Times New Roman"/>
        </w:rPr>
        <w:t xml:space="preserve"> (y compris militaire et la filière sociale), territoriale et hospitalière, autres que pour certains emplois très techniques ou réclamant un niveau Bac+2 (il est ensuite possible d'accéder aux concours de catégorie A - niveau Bac+3 - par la voie interne, après quelques années d'expérience).</w:t>
      </w:r>
    </w:p>
    <w:p w14:paraId="6C337C76" w14:textId="77777777" w:rsidR="00902FE9" w:rsidRPr="00832A37" w:rsidRDefault="00E14891" w:rsidP="00902FE9">
      <w:pPr>
        <w:pStyle w:val="Paragraphedeliste"/>
        <w:numPr>
          <w:ilvl w:val="0"/>
          <w:numId w:val="20"/>
        </w:numPr>
        <w:jc w:val="both"/>
        <w:rPr>
          <w:rFonts w:ascii="Times New Roman" w:hAnsi="Times New Roman" w:cs="Times New Roman"/>
          <w:b/>
        </w:rPr>
      </w:pPr>
      <w:r w:rsidRPr="00832A37">
        <w:rPr>
          <w:rFonts w:ascii="Times New Roman" w:hAnsi="Times New Roman" w:cs="Times New Roman"/>
          <w:b/>
        </w:rPr>
        <w:lastRenderedPageBreak/>
        <w:t>Carrières dans le privé :</w:t>
      </w:r>
    </w:p>
    <w:p w14:paraId="0E3A9948" w14:textId="77777777" w:rsidR="00902FE9" w:rsidRPr="00832A37" w:rsidRDefault="00E14891" w:rsidP="00902FE9">
      <w:pPr>
        <w:pStyle w:val="Paragraphedeliste"/>
        <w:numPr>
          <w:ilvl w:val="1"/>
          <w:numId w:val="20"/>
        </w:numPr>
        <w:jc w:val="both"/>
        <w:rPr>
          <w:rFonts w:ascii="Times New Roman" w:hAnsi="Times New Roman" w:cs="Times New Roman"/>
        </w:rPr>
      </w:pPr>
      <w:r w:rsidRPr="00832A37">
        <w:rPr>
          <w:rFonts w:ascii="Times New Roman" w:hAnsi="Times New Roman" w:cs="Times New Roman"/>
        </w:rPr>
        <w:t>Collaborateur juridique : même si la Capacité en Droit est fortement concurrencée par des diplômes plus élevés, elle est encore appréciée, notamment pour des emplois de secrétariat juridique et administratif, dans les services généraux, de contentieux ou de gestion du personnel des entreprises, en particulier dans le domaine des assurances, de l'immobilier, du transport, des banques, ou comme collaborateurs des professions juridiques.</w:t>
      </w:r>
    </w:p>
    <w:p w14:paraId="37DDA7A8" w14:textId="0C8EA194" w:rsidR="00902FE9" w:rsidRPr="00712E18" w:rsidRDefault="00E14891" w:rsidP="00712E18">
      <w:pPr>
        <w:pStyle w:val="Paragraphedeliste"/>
        <w:numPr>
          <w:ilvl w:val="1"/>
          <w:numId w:val="20"/>
        </w:numPr>
        <w:jc w:val="both"/>
        <w:rPr>
          <w:rFonts w:ascii="Times New Roman" w:hAnsi="Times New Roman" w:cs="Times New Roman"/>
        </w:rPr>
      </w:pPr>
      <w:r w:rsidRPr="00832A37">
        <w:rPr>
          <w:rFonts w:ascii="Times New Roman" w:hAnsi="Times New Roman" w:cs="Times New Roman"/>
        </w:rPr>
        <w:t>Divers métiers spécialisés peuvent être envisagés, soit directement, soit à certaines conditions : Clerc de commissaire</w:t>
      </w:r>
      <w:r w:rsidR="00166BF1">
        <w:rPr>
          <w:rFonts w:ascii="Times New Roman" w:hAnsi="Times New Roman" w:cs="Times New Roman"/>
        </w:rPr>
        <w:t xml:space="preserve"> de justice</w:t>
      </w:r>
      <w:r w:rsidRPr="00832A37">
        <w:rPr>
          <w:rFonts w:ascii="Times New Roman" w:hAnsi="Times New Roman" w:cs="Times New Roman"/>
        </w:rPr>
        <w:t>, Syndic ou administrateur judiciaires,</w:t>
      </w:r>
      <w:r w:rsidR="000D3447" w:rsidRPr="00832A37">
        <w:rPr>
          <w:rFonts w:ascii="Times New Roman" w:hAnsi="Times New Roman" w:cs="Times New Roman"/>
        </w:rPr>
        <w:t xml:space="preserve"> </w:t>
      </w:r>
      <w:r w:rsidRPr="00832A37">
        <w:rPr>
          <w:rFonts w:ascii="Times New Roman" w:hAnsi="Times New Roman" w:cs="Times New Roman"/>
        </w:rPr>
        <w:t>Détective privé</w:t>
      </w:r>
      <w:r w:rsidR="000D3447" w:rsidRPr="00832A37">
        <w:rPr>
          <w:rFonts w:ascii="Times New Roman" w:hAnsi="Times New Roman" w:cs="Times New Roman"/>
        </w:rPr>
        <w:t xml:space="preserve">, </w:t>
      </w:r>
      <w:r w:rsidRPr="00832A37">
        <w:rPr>
          <w:rFonts w:ascii="Times New Roman" w:hAnsi="Times New Roman" w:cs="Times New Roman"/>
        </w:rPr>
        <w:t>Secrétaire-greffier des tribunaux, Technicien de micro réseaux et internet, Agent immobilier ou administrateur de biens, Visiteur médical, etc.</w:t>
      </w:r>
    </w:p>
    <w:p w14:paraId="775D8D24" w14:textId="77777777" w:rsidR="000D3447" w:rsidRPr="00832A37" w:rsidRDefault="000D3447" w:rsidP="00513A94">
      <w:pPr>
        <w:rPr>
          <w:rFonts w:ascii="Times New Roman" w:eastAsiaTheme="majorEastAsia" w:hAnsi="Times New Roman" w:cs="Times New Roman"/>
          <w:b/>
          <w:bCs/>
          <w:u w:val="single"/>
        </w:rPr>
      </w:pPr>
    </w:p>
    <w:p w14:paraId="1C4B3D80" w14:textId="0466D09B" w:rsidR="00513A94" w:rsidRPr="00832A37" w:rsidRDefault="00513A94" w:rsidP="00513A94">
      <w:pPr>
        <w:rPr>
          <w:rFonts w:ascii="Times New Roman" w:eastAsiaTheme="majorEastAsia" w:hAnsi="Times New Roman" w:cs="Times New Roman"/>
          <w:b/>
          <w:bCs/>
          <w:u w:val="single"/>
        </w:rPr>
      </w:pPr>
      <w:r w:rsidRPr="00832A37">
        <w:rPr>
          <w:rFonts w:ascii="Times New Roman" w:eastAsiaTheme="majorEastAsia" w:hAnsi="Times New Roman" w:cs="Times New Roman"/>
          <w:b/>
          <w:bCs/>
          <w:u w:val="single"/>
        </w:rPr>
        <w:t>V- STAGE OPTIONNEL</w:t>
      </w:r>
    </w:p>
    <w:p w14:paraId="0D831EFC" w14:textId="4E79E434" w:rsidR="00513A94" w:rsidRPr="00832A37" w:rsidRDefault="00513A94" w:rsidP="00513A94">
      <w:pPr>
        <w:jc w:val="both"/>
        <w:rPr>
          <w:rStyle w:val="Lienhypertexte"/>
          <w:rFonts w:ascii="Times New Roman" w:hAnsi="Times New Roman" w:cs="Times New Roman"/>
        </w:rPr>
      </w:pPr>
      <w:r w:rsidRPr="00832A37">
        <w:rPr>
          <w:rFonts w:ascii="Times New Roman" w:hAnsi="Times New Roman" w:cs="Times New Roman"/>
        </w:rPr>
        <w:t xml:space="preserve">L’étudiant peut pendant l’année universitaire suivre un </w:t>
      </w:r>
      <w:r w:rsidRPr="00832A37">
        <w:rPr>
          <w:rFonts w:ascii="Times New Roman" w:hAnsi="Times New Roman" w:cs="Times New Roman"/>
          <w:b/>
        </w:rPr>
        <w:t>stage de formation</w:t>
      </w:r>
      <w:r w:rsidRPr="00832A37">
        <w:rPr>
          <w:rFonts w:ascii="Times New Roman" w:hAnsi="Times New Roman" w:cs="Times New Roman"/>
        </w:rPr>
        <w:t xml:space="preserve"> en rapport avec l’examen préparé. </w:t>
      </w:r>
      <w:r w:rsidRPr="00832A37">
        <w:rPr>
          <w:rFonts w:ascii="Times New Roman" w:eastAsia="Times New Roman" w:hAnsi="Times New Roman" w:cs="Times New Roman"/>
        </w:rPr>
        <w:t xml:space="preserve">Il vise à familiariser l'étudiant avec son futur milieu professionnel.  Le stage se déroule sur une période continue ou discontinue de 2 mois minimum, éventuellement à l’étranger. Il peut être prolongé. Il fera l’objet d’un bref compte rendu. </w:t>
      </w:r>
      <w:r w:rsidRPr="00832A37">
        <w:rPr>
          <w:rFonts w:ascii="Times New Roman" w:hAnsi="Times New Roman" w:cs="Times New Roman"/>
        </w:rPr>
        <w:t xml:space="preserve">Les conventions de stage sont à retirer </w:t>
      </w:r>
      <w:proofErr w:type="gramStart"/>
      <w:r w:rsidRPr="00832A37">
        <w:rPr>
          <w:rFonts w:ascii="Times New Roman" w:hAnsi="Times New Roman" w:cs="Times New Roman"/>
        </w:rPr>
        <w:t>au  bureau</w:t>
      </w:r>
      <w:proofErr w:type="gramEnd"/>
      <w:r w:rsidRPr="00832A37">
        <w:rPr>
          <w:rFonts w:ascii="Times New Roman" w:hAnsi="Times New Roman" w:cs="Times New Roman"/>
        </w:rPr>
        <w:t xml:space="preserve"> A 302  emplois-stages  de  la  Faculté  ou  à  demander  par  mail  </w:t>
      </w:r>
      <w:hyperlink r:id="rId10" w:history="1">
        <w:r w:rsidRPr="00832A37">
          <w:rPr>
            <w:rStyle w:val="Lienhypertexte"/>
            <w:rFonts w:ascii="Times New Roman" w:hAnsi="Times New Roman" w:cs="Times New Roman"/>
          </w:rPr>
          <w:t>baip-droit@u-pec.fr</w:t>
        </w:r>
      </w:hyperlink>
    </w:p>
    <w:p w14:paraId="4D759AB8" w14:textId="77777777" w:rsidR="00902FE9" w:rsidRPr="00832A37" w:rsidRDefault="00902FE9" w:rsidP="00E14891">
      <w:pPr>
        <w:widowControl w:val="0"/>
        <w:tabs>
          <w:tab w:val="left" w:pos="-31680"/>
          <w:tab w:val="left" w:pos="43"/>
        </w:tabs>
        <w:spacing w:before="80" w:after="0"/>
        <w:jc w:val="both"/>
        <w:rPr>
          <w:rFonts w:ascii="Times New Roman" w:hAnsi="Times New Roman" w:cs="Times New Roman"/>
        </w:rPr>
      </w:pPr>
    </w:p>
    <w:p w14:paraId="33BD51A5" w14:textId="77777777" w:rsidR="00902FE9" w:rsidRPr="00832A37" w:rsidRDefault="00902FE9" w:rsidP="00E14891">
      <w:pPr>
        <w:widowControl w:val="0"/>
        <w:tabs>
          <w:tab w:val="left" w:pos="-31680"/>
          <w:tab w:val="left" w:pos="43"/>
        </w:tabs>
        <w:spacing w:before="80" w:after="0"/>
        <w:jc w:val="both"/>
        <w:rPr>
          <w:rFonts w:ascii="Times New Roman" w:hAnsi="Times New Roman" w:cs="Times New Roman"/>
        </w:rPr>
      </w:pPr>
    </w:p>
    <w:p w14:paraId="00F207C1" w14:textId="77777777" w:rsidR="00902FE9" w:rsidRPr="00832A37" w:rsidRDefault="00902FE9" w:rsidP="00E14891">
      <w:pPr>
        <w:widowControl w:val="0"/>
        <w:tabs>
          <w:tab w:val="left" w:pos="-31680"/>
          <w:tab w:val="left" w:pos="43"/>
        </w:tabs>
        <w:spacing w:before="80" w:after="0"/>
        <w:jc w:val="both"/>
        <w:rPr>
          <w:rFonts w:ascii="Times New Roman" w:hAnsi="Times New Roman" w:cs="Times New Roman"/>
        </w:rPr>
      </w:pPr>
    </w:p>
    <w:p w14:paraId="60201E4D" w14:textId="77777777" w:rsidR="00902FE9" w:rsidRPr="00832A37" w:rsidRDefault="00902FE9" w:rsidP="00E14891">
      <w:pPr>
        <w:widowControl w:val="0"/>
        <w:tabs>
          <w:tab w:val="left" w:pos="-31680"/>
          <w:tab w:val="left" w:pos="43"/>
        </w:tabs>
        <w:spacing w:before="80" w:after="0"/>
        <w:jc w:val="both"/>
        <w:rPr>
          <w:rFonts w:ascii="Times New Roman" w:hAnsi="Times New Roman" w:cs="Times New Roman"/>
        </w:rPr>
      </w:pPr>
    </w:p>
    <w:p w14:paraId="4B3749BD" w14:textId="77777777" w:rsidR="00902FE9" w:rsidRPr="00832A37" w:rsidRDefault="00902FE9" w:rsidP="00E14891">
      <w:pPr>
        <w:widowControl w:val="0"/>
        <w:tabs>
          <w:tab w:val="left" w:pos="-31680"/>
          <w:tab w:val="left" w:pos="43"/>
        </w:tabs>
        <w:spacing w:before="80" w:after="0"/>
        <w:jc w:val="both"/>
        <w:rPr>
          <w:rFonts w:ascii="Times New Roman" w:hAnsi="Times New Roman" w:cs="Times New Roman"/>
        </w:rPr>
      </w:pPr>
    </w:p>
    <w:p w14:paraId="7B2525BA" w14:textId="77777777" w:rsidR="00902FE9" w:rsidRPr="00832A37" w:rsidRDefault="00902FE9" w:rsidP="00E14891">
      <w:pPr>
        <w:widowControl w:val="0"/>
        <w:tabs>
          <w:tab w:val="left" w:pos="-31680"/>
          <w:tab w:val="left" w:pos="43"/>
        </w:tabs>
        <w:spacing w:before="80" w:after="0"/>
        <w:jc w:val="both"/>
        <w:rPr>
          <w:rFonts w:ascii="Times New Roman" w:hAnsi="Times New Roman" w:cs="Times New Roman"/>
        </w:rPr>
      </w:pPr>
    </w:p>
    <w:p w14:paraId="4E587F65" w14:textId="14CC4EDA" w:rsidR="00712E18" w:rsidRPr="00AB74EE" w:rsidRDefault="00712E18" w:rsidP="00AB74EE">
      <w:pPr>
        <w:rPr>
          <w:rFonts w:ascii="Times New Roman" w:eastAsia="Times New Roman" w:hAnsi="Times New Roman" w:cs="Times New Roman"/>
          <w:b/>
          <w:bCs/>
          <w:color w:val="000000"/>
          <w:kern w:val="28"/>
        </w:rPr>
      </w:pPr>
      <w:bookmarkStart w:id="12" w:name="_Toc233622270"/>
      <w:bookmarkStart w:id="13" w:name="_Toc233622355"/>
    </w:p>
    <w:p w14:paraId="12921C4A" w14:textId="77777777" w:rsidR="00AB74EE" w:rsidRDefault="00AB74EE" w:rsidP="00832A37">
      <w:pPr>
        <w:pStyle w:val="Titre"/>
        <w:pBdr>
          <w:top w:val="single" w:sz="4" w:space="1" w:color="auto"/>
          <w:left w:val="single" w:sz="4" w:space="4" w:color="auto"/>
          <w:bottom w:val="single" w:sz="4" w:space="1" w:color="auto"/>
          <w:right w:val="single" w:sz="4" w:space="4" w:color="auto"/>
        </w:pBdr>
        <w:rPr>
          <w:sz w:val="22"/>
          <w:szCs w:val="22"/>
        </w:rPr>
      </w:pPr>
    </w:p>
    <w:p w14:paraId="33AF1028" w14:textId="7CF9B498" w:rsidR="00832A37" w:rsidRDefault="00902FE9" w:rsidP="00832A37">
      <w:pPr>
        <w:pStyle w:val="Titre"/>
        <w:pBdr>
          <w:top w:val="single" w:sz="4" w:space="1" w:color="auto"/>
          <w:left w:val="single" w:sz="4" w:space="4" w:color="auto"/>
          <w:bottom w:val="single" w:sz="4" w:space="1" w:color="auto"/>
          <w:right w:val="single" w:sz="4" w:space="4" w:color="auto"/>
        </w:pBdr>
        <w:rPr>
          <w:sz w:val="22"/>
          <w:szCs w:val="22"/>
        </w:rPr>
      </w:pPr>
      <w:r w:rsidRPr="00832A37">
        <w:rPr>
          <w:sz w:val="22"/>
          <w:szCs w:val="22"/>
        </w:rPr>
        <w:t>LA PREMIERE ANN</w:t>
      </w:r>
      <w:r w:rsidR="00AB2CAB" w:rsidRPr="00832A37">
        <w:rPr>
          <w:sz w:val="22"/>
          <w:szCs w:val="22"/>
        </w:rPr>
        <w:t>É</w:t>
      </w:r>
      <w:r w:rsidRPr="00832A37">
        <w:rPr>
          <w:sz w:val="22"/>
          <w:szCs w:val="22"/>
        </w:rPr>
        <w:t>E DE CAPACIT</w:t>
      </w:r>
      <w:bookmarkEnd w:id="12"/>
      <w:bookmarkEnd w:id="13"/>
      <w:r w:rsidR="00AB2CAB" w:rsidRPr="00832A37">
        <w:rPr>
          <w:sz w:val="22"/>
          <w:szCs w:val="22"/>
        </w:rPr>
        <w:t>É</w:t>
      </w:r>
      <w:bookmarkStart w:id="14" w:name="_Toc233622356"/>
    </w:p>
    <w:p w14:paraId="41BD1AD7" w14:textId="77777777" w:rsidR="00712E18" w:rsidRPr="00832A37" w:rsidRDefault="00712E18" w:rsidP="00832A37">
      <w:pPr>
        <w:pStyle w:val="Titre"/>
        <w:pBdr>
          <w:top w:val="single" w:sz="4" w:space="1" w:color="auto"/>
          <w:left w:val="single" w:sz="4" w:space="4" w:color="auto"/>
          <w:bottom w:val="single" w:sz="4" w:space="1" w:color="auto"/>
          <w:right w:val="single" w:sz="4" w:space="4" w:color="auto"/>
        </w:pBdr>
        <w:rPr>
          <w:sz w:val="22"/>
          <w:szCs w:val="22"/>
        </w:rPr>
      </w:pPr>
    </w:p>
    <w:p w14:paraId="162EB349" w14:textId="77777777" w:rsidR="00712E18" w:rsidRDefault="00712E18" w:rsidP="00D2189D">
      <w:pPr>
        <w:pStyle w:val="Titre1"/>
        <w:jc w:val="center"/>
        <w:rPr>
          <w:rFonts w:ascii="Times New Roman" w:hAnsi="Times New Roman" w:cs="Times New Roman"/>
          <w:color w:val="auto"/>
          <w:sz w:val="22"/>
          <w:szCs w:val="22"/>
        </w:rPr>
      </w:pPr>
    </w:p>
    <w:p w14:paraId="45D560A2" w14:textId="5ECA6918" w:rsidR="00902FE9" w:rsidRPr="00832A37" w:rsidRDefault="00902FE9" w:rsidP="00D2189D">
      <w:pPr>
        <w:pStyle w:val="Titre1"/>
        <w:jc w:val="center"/>
        <w:rPr>
          <w:rFonts w:ascii="Times New Roman" w:hAnsi="Times New Roman" w:cs="Times New Roman"/>
          <w:color w:val="auto"/>
          <w:sz w:val="22"/>
          <w:szCs w:val="22"/>
        </w:rPr>
      </w:pPr>
      <w:r w:rsidRPr="00832A37">
        <w:rPr>
          <w:rFonts w:ascii="Times New Roman" w:hAnsi="Times New Roman" w:cs="Times New Roman"/>
          <w:color w:val="auto"/>
          <w:sz w:val="22"/>
          <w:szCs w:val="22"/>
        </w:rPr>
        <w:t xml:space="preserve">CHAPITRE I - L'ORGANISATION DES </w:t>
      </w:r>
      <w:r w:rsidR="00AB2CAB" w:rsidRPr="00832A37">
        <w:rPr>
          <w:rFonts w:ascii="Times New Roman" w:hAnsi="Times New Roman" w:cs="Times New Roman"/>
          <w:color w:val="auto"/>
          <w:sz w:val="22"/>
          <w:szCs w:val="22"/>
        </w:rPr>
        <w:t>É</w:t>
      </w:r>
      <w:r w:rsidRPr="00832A37">
        <w:rPr>
          <w:rFonts w:ascii="Times New Roman" w:hAnsi="Times New Roman" w:cs="Times New Roman"/>
          <w:color w:val="auto"/>
          <w:sz w:val="22"/>
          <w:szCs w:val="22"/>
        </w:rPr>
        <w:t>TUDES</w:t>
      </w:r>
      <w:bookmarkEnd w:id="14"/>
    </w:p>
    <w:p w14:paraId="17AB7351" w14:textId="77777777" w:rsidR="000E53FC" w:rsidRPr="00832A37" w:rsidRDefault="000E53FC" w:rsidP="00F73AC3">
      <w:pPr>
        <w:tabs>
          <w:tab w:val="left" w:pos="1701"/>
        </w:tabs>
        <w:jc w:val="both"/>
        <w:rPr>
          <w:rFonts w:ascii="Times New Roman" w:hAnsi="Times New Roman" w:cs="Times New Roman"/>
        </w:rPr>
      </w:pPr>
    </w:p>
    <w:p w14:paraId="1FA59957" w14:textId="3CCCCB99" w:rsidR="00F73AC3" w:rsidRPr="00832A37" w:rsidRDefault="00F73AC3" w:rsidP="00F73AC3">
      <w:pPr>
        <w:tabs>
          <w:tab w:val="left" w:pos="1701"/>
        </w:tabs>
        <w:jc w:val="both"/>
        <w:rPr>
          <w:rFonts w:ascii="Times New Roman" w:hAnsi="Times New Roman" w:cs="Times New Roman"/>
        </w:rPr>
      </w:pPr>
      <w:r w:rsidRPr="00832A37">
        <w:rPr>
          <w:rFonts w:ascii="Times New Roman" w:hAnsi="Times New Roman" w:cs="Times New Roman"/>
        </w:rPr>
        <w:t>L'assiduité aux cours et travaux dirigés est vivement recommandée, mais facultative.</w:t>
      </w:r>
    </w:p>
    <w:p w14:paraId="2EF87440" w14:textId="18BCE7F0" w:rsidR="00F73AC3" w:rsidRPr="00832A37" w:rsidRDefault="00F73AC3" w:rsidP="00F73AC3">
      <w:pPr>
        <w:pStyle w:val="Corpsdetexte"/>
        <w:tabs>
          <w:tab w:val="left" w:pos="851"/>
          <w:tab w:val="left" w:pos="900"/>
        </w:tabs>
        <w:rPr>
          <w:rFonts w:ascii="Times New Roman" w:hAnsi="Times New Roman" w:cs="Times New Roman"/>
          <w:b/>
        </w:rPr>
      </w:pPr>
      <w:r w:rsidRPr="00832A37">
        <w:rPr>
          <w:rFonts w:ascii="Times New Roman" w:hAnsi="Times New Roman" w:cs="Times New Roman"/>
          <w:b/>
        </w:rPr>
        <w:t xml:space="preserve">Les cours de la </w:t>
      </w:r>
      <w:r w:rsidR="00DA398F" w:rsidRPr="00832A37">
        <w:rPr>
          <w:rFonts w:ascii="Times New Roman" w:hAnsi="Times New Roman" w:cs="Times New Roman"/>
          <w:b/>
        </w:rPr>
        <w:t>1</w:t>
      </w:r>
      <w:r w:rsidR="00DA398F" w:rsidRPr="00832A37">
        <w:rPr>
          <w:rFonts w:ascii="Times New Roman" w:hAnsi="Times New Roman" w:cs="Times New Roman"/>
          <w:b/>
          <w:vertAlign w:val="superscript"/>
        </w:rPr>
        <w:t>ère</w:t>
      </w:r>
      <w:r w:rsidR="00DA398F" w:rsidRPr="00832A37">
        <w:rPr>
          <w:rFonts w:ascii="Times New Roman" w:hAnsi="Times New Roman" w:cs="Times New Roman"/>
          <w:b/>
        </w:rPr>
        <w:t xml:space="preserve"> année de la C</w:t>
      </w:r>
      <w:r w:rsidRPr="00832A37">
        <w:rPr>
          <w:rFonts w:ascii="Times New Roman" w:hAnsi="Times New Roman" w:cs="Times New Roman"/>
          <w:b/>
        </w:rPr>
        <w:t xml:space="preserve">apacité en </w:t>
      </w:r>
      <w:r w:rsidR="00132668" w:rsidRPr="00832A37">
        <w:rPr>
          <w:rFonts w:ascii="Times New Roman" w:hAnsi="Times New Roman" w:cs="Times New Roman"/>
          <w:b/>
        </w:rPr>
        <w:t>d</w:t>
      </w:r>
      <w:r w:rsidRPr="00832A37">
        <w:rPr>
          <w:rFonts w:ascii="Times New Roman" w:hAnsi="Times New Roman" w:cs="Times New Roman"/>
          <w:b/>
        </w:rPr>
        <w:t>roit commencent </w:t>
      </w:r>
      <w:r w:rsidR="009A0524" w:rsidRPr="00832A37">
        <w:rPr>
          <w:rFonts w:ascii="Times New Roman" w:hAnsi="Times New Roman" w:cs="Times New Roman"/>
          <w:b/>
        </w:rPr>
        <w:t xml:space="preserve">en </w:t>
      </w:r>
      <w:r w:rsidRPr="00832A37">
        <w:rPr>
          <w:rFonts w:ascii="Times New Roman" w:hAnsi="Times New Roman" w:cs="Times New Roman"/>
          <w:b/>
        </w:rPr>
        <w:t>septembre</w:t>
      </w:r>
      <w:r w:rsidR="00464591" w:rsidRPr="00832A37">
        <w:rPr>
          <w:rFonts w:ascii="Times New Roman" w:hAnsi="Times New Roman" w:cs="Times New Roman"/>
          <w:b/>
        </w:rPr>
        <w:t>, généralement à la mi-septembre</w:t>
      </w:r>
      <w:r w:rsidR="00BE685E" w:rsidRPr="00832A37">
        <w:rPr>
          <w:rFonts w:ascii="Times New Roman" w:hAnsi="Times New Roman" w:cs="Times New Roman"/>
          <w:b/>
        </w:rPr>
        <w:t>.</w:t>
      </w:r>
    </w:p>
    <w:p w14:paraId="3AA77AEC" w14:textId="341C144B" w:rsidR="00832A37" w:rsidRDefault="00832A37" w:rsidP="00902FE9">
      <w:pPr>
        <w:jc w:val="both"/>
        <w:rPr>
          <w:rFonts w:ascii="Times New Roman" w:hAnsi="Times New Roman" w:cs="Times New Roman"/>
        </w:rPr>
      </w:pPr>
    </w:p>
    <w:p w14:paraId="3443497A" w14:textId="77777777" w:rsidR="00712E18" w:rsidRPr="00832A37" w:rsidRDefault="00712E18" w:rsidP="00902FE9">
      <w:pPr>
        <w:jc w:val="both"/>
        <w:rPr>
          <w:rFonts w:ascii="Times New Roman" w:hAnsi="Times New Roman" w:cs="Times New Roman"/>
        </w:rPr>
      </w:pPr>
    </w:p>
    <w:p w14:paraId="3112BD58" w14:textId="44603A40" w:rsidR="00F73AC3" w:rsidRPr="00832A37" w:rsidRDefault="00F73AC3" w:rsidP="00902FE9">
      <w:pPr>
        <w:jc w:val="both"/>
        <w:rPr>
          <w:rFonts w:ascii="Times New Roman" w:hAnsi="Times New Roman" w:cs="Times New Roman"/>
          <w:b/>
          <w:bCs/>
        </w:rPr>
      </w:pPr>
      <w:r w:rsidRPr="00832A37">
        <w:rPr>
          <w:rFonts w:ascii="Times New Roman" w:hAnsi="Times New Roman" w:cs="Times New Roman"/>
          <w:b/>
          <w:bCs/>
        </w:rPr>
        <w:t>SEMESTRE</w:t>
      </w:r>
      <w:r w:rsidR="00BA7C47" w:rsidRPr="00832A37">
        <w:rPr>
          <w:rFonts w:ascii="Times New Roman" w:hAnsi="Times New Roman" w:cs="Times New Roman"/>
          <w:b/>
          <w:bCs/>
        </w:rPr>
        <w:t xml:space="preserve"> </w:t>
      </w:r>
      <w:r w:rsidRPr="00832A37">
        <w:rPr>
          <w:rFonts w:ascii="Times New Roman" w:hAnsi="Times New Roman" w:cs="Times New Roman"/>
          <w:b/>
          <w:bCs/>
        </w:rPr>
        <w:t>1</w:t>
      </w:r>
    </w:p>
    <w:p w14:paraId="38CCFE97" w14:textId="40906260" w:rsidR="00902FE9" w:rsidRPr="00832A37" w:rsidRDefault="00F73AC3" w:rsidP="00BA7C47">
      <w:pPr>
        <w:jc w:val="both"/>
        <w:rPr>
          <w:rFonts w:ascii="Times New Roman" w:hAnsi="Times New Roman" w:cs="Times New Roman"/>
        </w:rPr>
      </w:pPr>
      <w:r w:rsidRPr="00832A37">
        <w:rPr>
          <w:rFonts w:ascii="Times New Roman" w:hAnsi="Times New Roman" w:cs="Times New Roman"/>
        </w:rPr>
        <w:t>L</w:t>
      </w:r>
      <w:r w:rsidR="00902FE9" w:rsidRPr="00832A37">
        <w:rPr>
          <w:rFonts w:ascii="Times New Roman" w:hAnsi="Times New Roman" w:cs="Times New Roman"/>
        </w:rPr>
        <w:t xml:space="preserve">'étudiant suit </w:t>
      </w:r>
      <w:r w:rsidRPr="00832A37">
        <w:rPr>
          <w:rFonts w:ascii="Times New Roman" w:hAnsi="Times New Roman" w:cs="Times New Roman"/>
        </w:rPr>
        <w:t xml:space="preserve">2 enseignements fondamentaux :  </w:t>
      </w:r>
      <w:r w:rsidR="00BA7C47" w:rsidRPr="00832A37">
        <w:rPr>
          <w:rFonts w:ascii="Times New Roman" w:hAnsi="Times New Roman" w:cs="Times New Roman"/>
        </w:rPr>
        <w:t>Droit pénal et Droit constitutionnel</w:t>
      </w:r>
      <w:r w:rsidR="009A0524" w:rsidRPr="00832A37">
        <w:rPr>
          <w:rFonts w:ascii="Times New Roman" w:hAnsi="Times New Roman" w:cs="Times New Roman"/>
        </w:rPr>
        <w:t>.</w:t>
      </w:r>
    </w:p>
    <w:p w14:paraId="7E1ACC38" w14:textId="336AAA32" w:rsidR="00DA398F" w:rsidRPr="00832A37" w:rsidRDefault="00DA398F" w:rsidP="00BA7C47">
      <w:pPr>
        <w:jc w:val="both"/>
        <w:rPr>
          <w:rFonts w:ascii="Times New Roman" w:hAnsi="Times New Roman" w:cs="Times New Roman"/>
        </w:rPr>
      </w:pPr>
      <w:r w:rsidRPr="00832A37">
        <w:rPr>
          <w:rFonts w:ascii="Times New Roman" w:hAnsi="Times New Roman" w:cs="Times New Roman"/>
        </w:rPr>
        <w:t>Des séances de travaux dirigés sont organisées dans ces deux matières fondamentales.</w:t>
      </w:r>
    </w:p>
    <w:p w14:paraId="08D3F392" w14:textId="2BEC2C69" w:rsidR="00F73AC3" w:rsidRPr="00832A37" w:rsidRDefault="00BA7C47" w:rsidP="00BA7C47">
      <w:pPr>
        <w:jc w:val="both"/>
        <w:rPr>
          <w:rFonts w:ascii="Times New Roman" w:hAnsi="Times New Roman" w:cs="Times New Roman"/>
          <w:color w:val="FF0000"/>
          <w:spacing w:val="30"/>
        </w:rPr>
      </w:pPr>
      <w:r w:rsidRPr="00832A37">
        <w:rPr>
          <w:rFonts w:ascii="Times New Roman" w:hAnsi="Times New Roman" w:cs="Times New Roman"/>
        </w:rPr>
        <w:t>L’étudiant suit également 1 enseignement complémentaire : Introduction générale au droit</w:t>
      </w:r>
      <w:r w:rsidR="009A0524" w:rsidRPr="00832A37">
        <w:rPr>
          <w:rFonts w:ascii="Times New Roman" w:hAnsi="Times New Roman" w:cs="Times New Roman"/>
          <w:spacing w:val="30"/>
        </w:rPr>
        <w:t>.</w:t>
      </w:r>
    </w:p>
    <w:p w14:paraId="4E799EA3" w14:textId="4E4EE97D" w:rsidR="00832A37" w:rsidRPr="00832A37" w:rsidRDefault="003C2901" w:rsidP="00BA7C47">
      <w:pPr>
        <w:jc w:val="both"/>
        <w:rPr>
          <w:rFonts w:ascii="Times New Roman" w:hAnsi="Times New Roman" w:cs="Times New Roman"/>
        </w:rPr>
      </w:pPr>
      <w:r w:rsidRPr="00832A37">
        <w:rPr>
          <w:rFonts w:ascii="Times New Roman" w:hAnsi="Times New Roman" w:cs="Times New Roman"/>
          <w:spacing w:val="30"/>
        </w:rPr>
        <w:t>De plus, p</w:t>
      </w:r>
      <w:r w:rsidRPr="00832A37">
        <w:rPr>
          <w:rFonts w:ascii="Times New Roman" w:hAnsi="Times New Roman" w:cs="Times New Roman"/>
        </w:rPr>
        <w:t>our favoriser la réussite des étudiants, est également dispensé, en début d’année, un cours de Méthodologie juridique</w:t>
      </w:r>
      <w:r w:rsidR="00F73AC3" w:rsidRPr="00832A37">
        <w:rPr>
          <w:rFonts w:ascii="Times New Roman" w:hAnsi="Times New Roman" w:cs="Times New Roman"/>
        </w:rPr>
        <w:t>.</w:t>
      </w:r>
    </w:p>
    <w:tbl>
      <w:tblPr>
        <w:tblW w:w="5372" w:type="dxa"/>
        <w:tblLayout w:type="fixed"/>
        <w:tblCellMar>
          <w:left w:w="54" w:type="dxa"/>
          <w:right w:w="54" w:type="dxa"/>
        </w:tblCellMar>
        <w:tblLook w:val="0000" w:firstRow="0" w:lastRow="0" w:firstColumn="0" w:lastColumn="0" w:noHBand="0" w:noVBand="0"/>
      </w:tblPr>
      <w:tblGrid>
        <w:gridCol w:w="1545"/>
        <w:gridCol w:w="1559"/>
        <w:gridCol w:w="1134"/>
        <w:gridCol w:w="1134"/>
      </w:tblGrid>
      <w:tr w:rsidR="006265E9" w:rsidRPr="00832A37" w14:paraId="009A1565" w14:textId="77777777" w:rsidTr="00510711">
        <w:trPr>
          <w:trHeight w:val="965"/>
        </w:trPr>
        <w:tc>
          <w:tcPr>
            <w:tcW w:w="1545" w:type="dxa"/>
            <w:tcBorders>
              <w:top w:val="single" w:sz="12" w:space="0" w:color="auto"/>
              <w:left w:val="single" w:sz="12" w:space="0" w:color="auto"/>
              <w:bottom w:val="single" w:sz="6" w:space="0" w:color="auto"/>
              <w:right w:val="single" w:sz="6" w:space="0" w:color="auto"/>
            </w:tcBorders>
            <w:vAlign w:val="center"/>
          </w:tcPr>
          <w:p w14:paraId="0415CC24" w14:textId="77777777" w:rsidR="006265E9" w:rsidRPr="00832A37" w:rsidRDefault="006265E9" w:rsidP="00F73AC3">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lastRenderedPageBreak/>
              <w:t>CAPACITE  1</w:t>
            </w:r>
          </w:p>
          <w:p w14:paraId="7E8F3426" w14:textId="26A53278" w:rsidR="00F73AC3" w:rsidRPr="00832A37" w:rsidRDefault="00F73AC3" w:rsidP="00F73AC3">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t>1</w:t>
            </w:r>
            <w:r w:rsidRPr="00832A37">
              <w:rPr>
                <w:rFonts w:ascii="Times New Roman" w:hAnsi="Times New Roman" w:cs="Times New Roman"/>
                <w:b/>
                <w:bCs/>
                <w:vertAlign w:val="superscript"/>
              </w:rPr>
              <w:t>er</w:t>
            </w:r>
            <w:r w:rsidRPr="00832A37">
              <w:rPr>
                <w:rFonts w:ascii="Times New Roman" w:hAnsi="Times New Roman" w:cs="Times New Roman"/>
                <w:b/>
                <w:bCs/>
              </w:rPr>
              <w:t xml:space="preserve"> semestre</w:t>
            </w:r>
          </w:p>
        </w:tc>
        <w:tc>
          <w:tcPr>
            <w:tcW w:w="1559" w:type="dxa"/>
            <w:tcBorders>
              <w:top w:val="single" w:sz="12" w:space="0" w:color="auto"/>
              <w:left w:val="single" w:sz="6" w:space="0" w:color="auto"/>
              <w:bottom w:val="single" w:sz="6" w:space="0" w:color="auto"/>
              <w:right w:val="single" w:sz="6" w:space="0" w:color="auto"/>
            </w:tcBorders>
            <w:vAlign w:val="center"/>
          </w:tcPr>
          <w:p w14:paraId="56D097CE" w14:textId="77777777" w:rsidR="006265E9" w:rsidRPr="00832A37" w:rsidRDefault="006265E9" w:rsidP="00D2189D">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t>Cours</w:t>
            </w:r>
          </w:p>
        </w:tc>
        <w:tc>
          <w:tcPr>
            <w:tcW w:w="1134" w:type="dxa"/>
            <w:tcBorders>
              <w:top w:val="single" w:sz="12" w:space="0" w:color="auto"/>
              <w:left w:val="single" w:sz="6" w:space="0" w:color="auto"/>
              <w:bottom w:val="single" w:sz="6" w:space="0" w:color="auto"/>
              <w:right w:val="single" w:sz="6" w:space="0" w:color="auto"/>
            </w:tcBorders>
            <w:vAlign w:val="center"/>
          </w:tcPr>
          <w:p w14:paraId="1B5C995F" w14:textId="77777777" w:rsidR="006265E9" w:rsidRPr="00832A37" w:rsidRDefault="006265E9" w:rsidP="00D2189D">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t>Durée</w:t>
            </w:r>
          </w:p>
        </w:tc>
        <w:tc>
          <w:tcPr>
            <w:tcW w:w="1134" w:type="dxa"/>
            <w:tcBorders>
              <w:top w:val="single" w:sz="12" w:space="0" w:color="auto"/>
              <w:left w:val="single" w:sz="6" w:space="0" w:color="auto"/>
              <w:bottom w:val="single" w:sz="6" w:space="0" w:color="auto"/>
              <w:right w:val="single" w:sz="12" w:space="0" w:color="auto"/>
            </w:tcBorders>
            <w:vAlign w:val="center"/>
          </w:tcPr>
          <w:p w14:paraId="7685A865" w14:textId="77777777" w:rsidR="006265E9" w:rsidRPr="00832A37" w:rsidRDefault="006265E9" w:rsidP="00D2189D">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t>TD</w:t>
            </w:r>
          </w:p>
        </w:tc>
      </w:tr>
      <w:tr w:rsidR="006265E9" w:rsidRPr="00832A37" w14:paraId="261C923E" w14:textId="77777777" w:rsidTr="00510711">
        <w:trPr>
          <w:trHeight w:val="503"/>
        </w:trPr>
        <w:tc>
          <w:tcPr>
            <w:tcW w:w="1545" w:type="dxa"/>
            <w:tcBorders>
              <w:top w:val="single" w:sz="6" w:space="0" w:color="auto"/>
              <w:left w:val="single" w:sz="12" w:space="0" w:color="auto"/>
              <w:bottom w:val="single" w:sz="6" w:space="0" w:color="auto"/>
              <w:right w:val="single" w:sz="6" w:space="0" w:color="auto"/>
            </w:tcBorders>
            <w:vAlign w:val="center"/>
          </w:tcPr>
          <w:p w14:paraId="323369FB" w14:textId="5D6CD41C" w:rsidR="006265E9" w:rsidRPr="00832A37" w:rsidRDefault="00BA7C47" w:rsidP="00D2189D">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Matière fondamentale</w:t>
            </w:r>
          </w:p>
        </w:tc>
        <w:tc>
          <w:tcPr>
            <w:tcW w:w="1559" w:type="dxa"/>
            <w:tcBorders>
              <w:top w:val="single" w:sz="6" w:space="0" w:color="auto"/>
              <w:left w:val="single" w:sz="6" w:space="0" w:color="auto"/>
              <w:bottom w:val="single" w:sz="6" w:space="0" w:color="auto"/>
              <w:right w:val="single" w:sz="6" w:space="0" w:color="auto"/>
            </w:tcBorders>
            <w:vAlign w:val="center"/>
          </w:tcPr>
          <w:p w14:paraId="7975950D" w14:textId="24481893" w:rsidR="006265E9" w:rsidRPr="00832A37" w:rsidRDefault="006265E9" w:rsidP="00D2189D">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Droit c</w:t>
            </w:r>
            <w:r w:rsidR="00F73AC3" w:rsidRPr="00832A37">
              <w:rPr>
                <w:rFonts w:ascii="Times New Roman" w:hAnsi="Times New Roman" w:cs="Times New Roman"/>
              </w:rPr>
              <w:t>onstitutionnel</w:t>
            </w:r>
            <w:r w:rsidRPr="00832A37">
              <w:rPr>
                <w:rFonts w:ascii="Times New Roman" w:hAnsi="Times New Roman" w:cs="Times New Roman"/>
              </w:rPr>
              <w:t xml:space="preserve">                        </w:t>
            </w:r>
          </w:p>
        </w:tc>
        <w:tc>
          <w:tcPr>
            <w:tcW w:w="1134" w:type="dxa"/>
            <w:tcBorders>
              <w:top w:val="single" w:sz="6" w:space="0" w:color="auto"/>
              <w:left w:val="single" w:sz="6" w:space="0" w:color="auto"/>
              <w:bottom w:val="single" w:sz="6" w:space="0" w:color="auto"/>
              <w:right w:val="single" w:sz="6" w:space="0" w:color="auto"/>
            </w:tcBorders>
            <w:vAlign w:val="center"/>
          </w:tcPr>
          <w:p w14:paraId="2EE41B62" w14:textId="26ECA7A3" w:rsidR="006265E9" w:rsidRPr="00832A37" w:rsidRDefault="00F73AC3" w:rsidP="00D2189D">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30h</w:t>
            </w:r>
          </w:p>
        </w:tc>
        <w:tc>
          <w:tcPr>
            <w:tcW w:w="1134" w:type="dxa"/>
            <w:tcBorders>
              <w:top w:val="single" w:sz="6" w:space="0" w:color="auto"/>
              <w:left w:val="single" w:sz="6" w:space="0" w:color="auto"/>
              <w:bottom w:val="single" w:sz="6" w:space="0" w:color="auto"/>
              <w:right w:val="single" w:sz="12" w:space="0" w:color="auto"/>
            </w:tcBorders>
            <w:vAlign w:val="center"/>
          </w:tcPr>
          <w:p w14:paraId="4E3600EF" w14:textId="77777777" w:rsidR="006265E9" w:rsidRPr="00832A37" w:rsidRDefault="00F73AC3" w:rsidP="00D2189D">
            <w:pPr>
              <w:widowControl w:val="0"/>
              <w:tabs>
                <w:tab w:val="left" w:pos="2025"/>
              </w:tabs>
              <w:autoSpaceDE w:val="0"/>
              <w:autoSpaceDN w:val="0"/>
              <w:adjustRightInd w:val="0"/>
              <w:jc w:val="center"/>
              <w:rPr>
                <w:rFonts w:ascii="Times New Roman" w:hAnsi="Times New Roman" w:cs="Times New Roman"/>
              </w:rPr>
            </w:pPr>
            <w:r w:rsidRPr="00832A37">
              <w:rPr>
                <w:rFonts w:ascii="Times New Roman" w:hAnsi="Times New Roman" w:cs="Times New Roman"/>
              </w:rPr>
              <w:t>5 séances</w:t>
            </w:r>
          </w:p>
          <w:p w14:paraId="64D3A2E2" w14:textId="0F644484" w:rsidR="00464591" w:rsidRPr="00832A37" w:rsidRDefault="00BA7C47" w:rsidP="00464591">
            <w:pPr>
              <w:widowControl w:val="0"/>
              <w:tabs>
                <w:tab w:val="left" w:pos="2025"/>
              </w:tabs>
              <w:autoSpaceDE w:val="0"/>
              <w:autoSpaceDN w:val="0"/>
              <w:adjustRightInd w:val="0"/>
              <w:jc w:val="center"/>
              <w:rPr>
                <w:rFonts w:ascii="Times New Roman" w:hAnsi="Times New Roman" w:cs="Times New Roman"/>
              </w:rPr>
            </w:pPr>
            <w:r w:rsidRPr="00832A37">
              <w:rPr>
                <w:rFonts w:ascii="Times New Roman" w:hAnsi="Times New Roman" w:cs="Times New Roman"/>
              </w:rPr>
              <w:t>10h</w:t>
            </w:r>
          </w:p>
        </w:tc>
      </w:tr>
      <w:tr w:rsidR="006265E9" w:rsidRPr="00832A37" w14:paraId="65B91966" w14:textId="77777777" w:rsidTr="00510711">
        <w:trPr>
          <w:trHeight w:val="474"/>
        </w:trPr>
        <w:tc>
          <w:tcPr>
            <w:tcW w:w="1545" w:type="dxa"/>
            <w:tcBorders>
              <w:top w:val="single" w:sz="6" w:space="0" w:color="auto"/>
              <w:left w:val="single" w:sz="12" w:space="0" w:color="auto"/>
              <w:bottom w:val="single" w:sz="6" w:space="0" w:color="auto"/>
              <w:right w:val="single" w:sz="6" w:space="0" w:color="auto"/>
            </w:tcBorders>
            <w:vAlign w:val="center"/>
          </w:tcPr>
          <w:p w14:paraId="31231BB5" w14:textId="5A6BAD6A" w:rsidR="006265E9" w:rsidRPr="00832A37" w:rsidRDefault="00BA7C47" w:rsidP="00D2189D">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Matière fondamentale</w:t>
            </w:r>
          </w:p>
        </w:tc>
        <w:tc>
          <w:tcPr>
            <w:tcW w:w="1559" w:type="dxa"/>
            <w:tcBorders>
              <w:top w:val="single" w:sz="6" w:space="0" w:color="auto"/>
              <w:left w:val="single" w:sz="6" w:space="0" w:color="auto"/>
              <w:bottom w:val="single" w:sz="6" w:space="0" w:color="auto"/>
              <w:right w:val="single" w:sz="6" w:space="0" w:color="auto"/>
            </w:tcBorders>
            <w:vAlign w:val="center"/>
          </w:tcPr>
          <w:p w14:paraId="2AEAB7A9" w14:textId="42B45460" w:rsidR="006265E9" w:rsidRPr="00832A37" w:rsidRDefault="006265E9" w:rsidP="00D2189D">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Droit</w:t>
            </w:r>
            <w:r w:rsidR="00F73AC3" w:rsidRPr="00832A37">
              <w:rPr>
                <w:rFonts w:ascii="Times New Roman" w:hAnsi="Times New Roman" w:cs="Times New Roman"/>
              </w:rPr>
              <w:t xml:space="preserve"> pénal</w:t>
            </w:r>
            <w:r w:rsidRPr="00832A37">
              <w:rPr>
                <w:rFonts w:ascii="Times New Roman" w:hAnsi="Times New Roman" w:cs="Times New Roman"/>
              </w:rPr>
              <w:t xml:space="preserve">         </w:t>
            </w:r>
          </w:p>
        </w:tc>
        <w:tc>
          <w:tcPr>
            <w:tcW w:w="1134" w:type="dxa"/>
            <w:tcBorders>
              <w:top w:val="single" w:sz="6" w:space="0" w:color="auto"/>
              <w:left w:val="single" w:sz="6" w:space="0" w:color="auto"/>
              <w:bottom w:val="single" w:sz="6" w:space="0" w:color="auto"/>
              <w:right w:val="single" w:sz="6" w:space="0" w:color="auto"/>
            </w:tcBorders>
            <w:vAlign w:val="center"/>
          </w:tcPr>
          <w:p w14:paraId="09949E1F" w14:textId="0C2F68ED" w:rsidR="006265E9" w:rsidRPr="00832A37" w:rsidRDefault="006265E9" w:rsidP="00D2189D">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3</w:t>
            </w:r>
            <w:r w:rsidR="00F73AC3" w:rsidRPr="00832A37">
              <w:rPr>
                <w:rFonts w:ascii="Times New Roman" w:hAnsi="Times New Roman" w:cs="Times New Roman"/>
              </w:rPr>
              <w:t>0</w:t>
            </w:r>
            <w:r w:rsidRPr="00832A37">
              <w:rPr>
                <w:rFonts w:ascii="Times New Roman" w:hAnsi="Times New Roman" w:cs="Times New Roman"/>
              </w:rPr>
              <w:t>h</w:t>
            </w:r>
          </w:p>
        </w:tc>
        <w:tc>
          <w:tcPr>
            <w:tcW w:w="1134" w:type="dxa"/>
            <w:tcBorders>
              <w:top w:val="single" w:sz="6" w:space="0" w:color="auto"/>
              <w:left w:val="single" w:sz="6" w:space="0" w:color="auto"/>
              <w:bottom w:val="single" w:sz="6" w:space="0" w:color="auto"/>
              <w:right w:val="single" w:sz="12" w:space="0" w:color="auto"/>
            </w:tcBorders>
            <w:vAlign w:val="center"/>
          </w:tcPr>
          <w:p w14:paraId="52362F01" w14:textId="77777777" w:rsidR="006265E9" w:rsidRPr="00832A37" w:rsidRDefault="00F73AC3" w:rsidP="00D2189D">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5 séances</w:t>
            </w:r>
          </w:p>
          <w:p w14:paraId="256318BF" w14:textId="6829A2F3" w:rsidR="00BA7C47" w:rsidRPr="00832A37" w:rsidRDefault="00BA7C47" w:rsidP="00D2189D">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10h</w:t>
            </w:r>
          </w:p>
        </w:tc>
      </w:tr>
      <w:tr w:rsidR="006265E9" w:rsidRPr="00832A37" w14:paraId="01D94F9F" w14:textId="77777777" w:rsidTr="00510711">
        <w:trPr>
          <w:trHeight w:val="503"/>
        </w:trPr>
        <w:tc>
          <w:tcPr>
            <w:tcW w:w="1545" w:type="dxa"/>
            <w:tcBorders>
              <w:top w:val="single" w:sz="6" w:space="0" w:color="auto"/>
              <w:left w:val="single" w:sz="12" w:space="0" w:color="auto"/>
              <w:bottom w:val="single" w:sz="6" w:space="0" w:color="auto"/>
              <w:right w:val="single" w:sz="6" w:space="0" w:color="auto"/>
            </w:tcBorders>
            <w:vAlign w:val="center"/>
          </w:tcPr>
          <w:p w14:paraId="091038DF" w14:textId="5A542B6D" w:rsidR="006265E9" w:rsidRPr="00832A37" w:rsidRDefault="00BA7C47" w:rsidP="00D2189D">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Matière complémentaire</w:t>
            </w:r>
          </w:p>
        </w:tc>
        <w:tc>
          <w:tcPr>
            <w:tcW w:w="1559" w:type="dxa"/>
            <w:tcBorders>
              <w:top w:val="single" w:sz="6" w:space="0" w:color="auto"/>
              <w:left w:val="single" w:sz="6" w:space="0" w:color="auto"/>
              <w:bottom w:val="single" w:sz="6" w:space="0" w:color="auto"/>
              <w:right w:val="single" w:sz="6" w:space="0" w:color="auto"/>
            </w:tcBorders>
            <w:vAlign w:val="center"/>
          </w:tcPr>
          <w:p w14:paraId="4E627C2E" w14:textId="44CB0AB5" w:rsidR="006265E9" w:rsidRPr="00832A37" w:rsidRDefault="00F73AC3" w:rsidP="00BA7C47">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Introduction générale au droit</w:t>
            </w:r>
          </w:p>
        </w:tc>
        <w:tc>
          <w:tcPr>
            <w:tcW w:w="1134" w:type="dxa"/>
            <w:tcBorders>
              <w:top w:val="single" w:sz="6" w:space="0" w:color="auto"/>
              <w:left w:val="single" w:sz="6" w:space="0" w:color="auto"/>
              <w:bottom w:val="single" w:sz="6" w:space="0" w:color="auto"/>
              <w:right w:val="single" w:sz="6" w:space="0" w:color="auto"/>
            </w:tcBorders>
            <w:vAlign w:val="center"/>
          </w:tcPr>
          <w:p w14:paraId="3342E141" w14:textId="2B2F70D7" w:rsidR="006265E9" w:rsidRPr="00832A37" w:rsidRDefault="00F73AC3" w:rsidP="00D2189D">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20</w:t>
            </w:r>
            <w:r w:rsidR="006265E9" w:rsidRPr="00832A37">
              <w:rPr>
                <w:rFonts w:ascii="Times New Roman" w:hAnsi="Times New Roman" w:cs="Times New Roman"/>
              </w:rPr>
              <w:t xml:space="preserve"> h </w:t>
            </w:r>
          </w:p>
        </w:tc>
        <w:tc>
          <w:tcPr>
            <w:tcW w:w="1134" w:type="dxa"/>
            <w:tcBorders>
              <w:top w:val="single" w:sz="6" w:space="0" w:color="auto"/>
              <w:left w:val="single" w:sz="6" w:space="0" w:color="auto"/>
              <w:bottom w:val="single" w:sz="6" w:space="0" w:color="auto"/>
              <w:right w:val="single" w:sz="12" w:space="0" w:color="auto"/>
            </w:tcBorders>
            <w:vAlign w:val="center"/>
          </w:tcPr>
          <w:p w14:paraId="7A4345CA" w14:textId="75126720" w:rsidR="006265E9" w:rsidRPr="00832A37" w:rsidRDefault="006265E9" w:rsidP="00D2189D">
            <w:pPr>
              <w:widowControl w:val="0"/>
              <w:autoSpaceDE w:val="0"/>
              <w:autoSpaceDN w:val="0"/>
              <w:adjustRightInd w:val="0"/>
              <w:jc w:val="center"/>
              <w:rPr>
                <w:rFonts w:ascii="Times New Roman" w:hAnsi="Times New Roman" w:cs="Times New Roman"/>
              </w:rPr>
            </w:pPr>
          </w:p>
        </w:tc>
      </w:tr>
    </w:tbl>
    <w:p w14:paraId="66C42AB2" w14:textId="77777777" w:rsidR="00712E18" w:rsidRDefault="00712E18" w:rsidP="00E14891">
      <w:pPr>
        <w:rPr>
          <w:rFonts w:ascii="Times New Roman" w:hAnsi="Times New Roman" w:cs="Times New Roman"/>
          <w:b/>
          <w:bCs/>
        </w:rPr>
      </w:pPr>
    </w:p>
    <w:p w14:paraId="312FD9F9" w14:textId="77777777" w:rsidR="00712E18" w:rsidRDefault="00712E18" w:rsidP="00E14891">
      <w:pPr>
        <w:rPr>
          <w:rFonts w:ascii="Times New Roman" w:hAnsi="Times New Roman" w:cs="Times New Roman"/>
          <w:b/>
          <w:bCs/>
        </w:rPr>
      </w:pPr>
    </w:p>
    <w:p w14:paraId="46CCBE5C" w14:textId="77777777" w:rsidR="00712E18" w:rsidRDefault="00712E18" w:rsidP="00E14891">
      <w:pPr>
        <w:rPr>
          <w:rFonts w:ascii="Times New Roman" w:hAnsi="Times New Roman" w:cs="Times New Roman"/>
          <w:b/>
          <w:bCs/>
        </w:rPr>
      </w:pPr>
    </w:p>
    <w:p w14:paraId="36C18E8F" w14:textId="13C9FBC7" w:rsidR="00D2189D" w:rsidRPr="00832A37" w:rsidRDefault="00BA7C47" w:rsidP="00E14891">
      <w:pPr>
        <w:rPr>
          <w:rFonts w:ascii="Times New Roman" w:hAnsi="Times New Roman" w:cs="Times New Roman"/>
          <w:b/>
          <w:bCs/>
        </w:rPr>
      </w:pPr>
      <w:r w:rsidRPr="00832A37">
        <w:rPr>
          <w:rFonts w:ascii="Times New Roman" w:hAnsi="Times New Roman" w:cs="Times New Roman"/>
          <w:b/>
          <w:bCs/>
        </w:rPr>
        <w:t>SEMESTRE 2</w:t>
      </w:r>
    </w:p>
    <w:p w14:paraId="4B600202" w14:textId="70A9FFAA" w:rsidR="00BA7C47" w:rsidRPr="00832A37" w:rsidRDefault="00BA7C47" w:rsidP="00BA7C47">
      <w:pPr>
        <w:jc w:val="both"/>
        <w:rPr>
          <w:rFonts w:ascii="Times New Roman" w:hAnsi="Times New Roman" w:cs="Times New Roman"/>
        </w:rPr>
      </w:pPr>
      <w:r w:rsidRPr="00832A37">
        <w:rPr>
          <w:rFonts w:ascii="Times New Roman" w:hAnsi="Times New Roman" w:cs="Times New Roman"/>
        </w:rPr>
        <w:t>L'étudiant suit 2 enseignements fondamentaux :  Droit administratif et Droit de la famille</w:t>
      </w:r>
    </w:p>
    <w:p w14:paraId="5B42509F" w14:textId="77777777" w:rsidR="00DA398F" w:rsidRPr="00832A37" w:rsidRDefault="00DA398F" w:rsidP="00DA398F">
      <w:pPr>
        <w:jc w:val="both"/>
        <w:rPr>
          <w:rFonts w:ascii="Times New Roman" w:hAnsi="Times New Roman" w:cs="Times New Roman"/>
        </w:rPr>
      </w:pPr>
      <w:r w:rsidRPr="00832A37">
        <w:rPr>
          <w:rFonts w:ascii="Times New Roman" w:hAnsi="Times New Roman" w:cs="Times New Roman"/>
        </w:rPr>
        <w:t>Des séances de travaux dirigés sont organisées dans ces deux matières fondamentales.</w:t>
      </w:r>
    </w:p>
    <w:p w14:paraId="3D39E1C4" w14:textId="5E0B36D3" w:rsidR="00BA7C47" w:rsidRPr="00832A37" w:rsidRDefault="00BA7C47" w:rsidP="00BA7C47">
      <w:pPr>
        <w:jc w:val="both"/>
        <w:rPr>
          <w:rFonts w:ascii="Times New Roman" w:hAnsi="Times New Roman" w:cs="Times New Roman"/>
          <w:color w:val="FF0000"/>
          <w:spacing w:val="30"/>
        </w:rPr>
      </w:pPr>
      <w:r w:rsidRPr="00832A37">
        <w:rPr>
          <w:rFonts w:ascii="Times New Roman" w:hAnsi="Times New Roman" w:cs="Times New Roman"/>
        </w:rPr>
        <w:t>L’étudiant suit également 1 enseignement complémentaire : Grands problèmes contemporains</w:t>
      </w:r>
      <w:r w:rsidR="005821A8">
        <w:rPr>
          <w:rFonts w:ascii="Times New Roman" w:hAnsi="Times New Roman" w:cs="Times New Roman"/>
        </w:rPr>
        <w:t>.</w:t>
      </w:r>
    </w:p>
    <w:p w14:paraId="7096EA47" w14:textId="580786D1" w:rsidR="00BA7C47" w:rsidRPr="00832A37" w:rsidRDefault="00BA7C47" w:rsidP="00BA7C47">
      <w:pPr>
        <w:jc w:val="both"/>
        <w:rPr>
          <w:rFonts w:ascii="Times New Roman" w:hAnsi="Times New Roman" w:cs="Times New Roman"/>
        </w:rPr>
      </w:pPr>
      <w:r w:rsidRPr="00832A37">
        <w:rPr>
          <w:rFonts w:ascii="Times New Roman" w:hAnsi="Times New Roman" w:cs="Times New Roman"/>
          <w:spacing w:val="30"/>
        </w:rPr>
        <w:t>De plus, p</w:t>
      </w:r>
      <w:r w:rsidRPr="00832A37">
        <w:rPr>
          <w:rFonts w:ascii="Times New Roman" w:hAnsi="Times New Roman" w:cs="Times New Roman"/>
        </w:rPr>
        <w:t>our favoriser l’orientation professionnelle des étudiants, une séance de présentation de divers univers professionnels</w:t>
      </w:r>
      <w:r w:rsidR="00B421EE">
        <w:rPr>
          <w:rFonts w:ascii="Times New Roman" w:hAnsi="Times New Roman" w:cs="Times New Roman"/>
        </w:rPr>
        <w:t xml:space="preserve"> peut être organisée</w:t>
      </w:r>
      <w:r w:rsidRPr="00832A37">
        <w:rPr>
          <w:rFonts w:ascii="Times New Roman" w:hAnsi="Times New Roman" w:cs="Times New Roman"/>
        </w:rPr>
        <w:t>.</w:t>
      </w:r>
    </w:p>
    <w:p w14:paraId="03595137" w14:textId="77777777" w:rsidR="00BA7C47" w:rsidRPr="00832A37" w:rsidRDefault="00BA7C47" w:rsidP="00BA7C47">
      <w:pPr>
        <w:tabs>
          <w:tab w:val="left" w:pos="567"/>
          <w:tab w:val="left" w:pos="1134"/>
        </w:tabs>
        <w:jc w:val="both"/>
        <w:rPr>
          <w:rFonts w:ascii="Times New Roman" w:hAnsi="Times New Roman" w:cs="Times New Roman"/>
        </w:rPr>
      </w:pPr>
    </w:p>
    <w:tbl>
      <w:tblPr>
        <w:tblW w:w="5372" w:type="dxa"/>
        <w:tblLayout w:type="fixed"/>
        <w:tblCellMar>
          <w:left w:w="54" w:type="dxa"/>
          <w:right w:w="54" w:type="dxa"/>
        </w:tblCellMar>
        <w:tblLook w:val="0000" w:firstRow="0" w:lastRow="0" w:firstColumn="0" w:lastColumn="0" w:noHBand="0" w:noVBand="0"/>
      </w:tblPr>
      <w:tblGrid>
        <w:gridCol w:w="1545"/>
        <w:gridCol w:w="1559"/>
        <w:gridCol w:w="1134"/>
        <w:gridCol w:w="1134"/>
      </w:tblGrid>
      <w:tr w:rsidR="00BA7C47" w:rsidRPr="00832A37" w14:paraId="2888AAA2" w14:textId="77777777" w:rsidTr="00E208D2">
        <w:trPr>
          <w:trHeight w:val="965"/>
        </w:trPr>
        <w:tc>
          <w:tcPr>
            <w:tcW w:w="1545" w:type="dxa"/>
            <w:tcBorders>
              <w:top w:val="single" w:sz="12" w:space="0" w:color="auto"/>
              <w:left w:val="single" w:sz="12" w:space="0" w:color="auto"/>
              <w:bottom w:val="single" w:sz="6" w:space="0" w:color="auto"/>
              <w:right w:val="single" w:sz="6" w:space="0" w:color="auto"/>
            </w:tcBorders>
            <w:vAlign w:val="center"/>
          </w:tcPr>
          <w:p w14:paraId="148D5D69" w14:textId="77777777" w:rsidR="00BA7C47" w:rsidRPr="00832A37" w:rsidRDefault="00BA7C47" w:rsidP="00E208D2">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lastRenderedPageBreak/>
              <w:t>CAPACITE  1</w:t>
            </w:r>
          </w:p>
          <w:p w14:paraId="0E4541FD" w14:textId="755F294C" w:rsidR="00BA7C47" w:rsidRPr="00832A37" w:rsidRDefault="00BA7C47" w:rsidP="00E208D2">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t>2</w:t>
            </w:r>
            <w:r w:rsidRPr="00832A37">
              <w:rPr>
                <w:rFonts w:ascii="Times New Roman" w:hAnsi="Times New Roman" w:cs="Times New Roman"/>
                <w:b/>
                <w:bCs/>
                <w:vertAlign w:val="superscript"/>
              </w:rPr>
              <w:t>ème</w:t>
            </w:r>
            <w:r w:rsidRPr="00832A37">
              <w:rPr>
                <w:rFonts w:ascii="Times New Roman" w:hAnsi="Times New Roman" w:cs="Times New Roman"/>
                <w:b/>
                <w:bCs/>
              </w:rPr>
              <w:t xml:space="preserve"> semestre</w:t>
            </w:r>
          </w:p>
        </w:tc>
        <w:tc>
          <w:tcPr>
            <w:tcW w:w="1559" w:type="dxa"/>
            <w:tcBorders>
              <w:top w:val="single" w:sz="12" w:space="0" w:color="auto"/>
              <w:left w:val="single" w:sz="6" w:space="0" w:color="auto"/>
              <w:bottom w:val="single" w:sz="6" w:space="0" w:color="auto"/>
              <w:right w:val="single" w:sz="6" w:space="0" w:color="auto"/>
            </w:tcBorders>
            <w:vAlign w:val="center"/>
          </w:tcPr>
          <w:p w14:paraId="12014D45" w14:textId="77777777" w:rsidR="00BA7C47" w:rsidRPr="00832A37" w:rsidRDefault="00BA7C47" w:rsidP="00E208D2">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t>Cours</w:t>
            </w:r>
          </w:p>
        </w:tc>
        <w:tc>
          <w:tcPr>
            <w:tcW w:w="1134" w:type="dxa"/>
            <w:tcBorders>
              <w:top w:val="single" w:sz="12" w:space="0" w:color="auto"/>
              <w:left w:val="single" w:sz="6" w:space="0" w:color="auto"/>
              <w:bottom w:val="single" w:sz="6" w:space="0" w:color="auto"/>
              <w:right w:val="single" w:sz="6" w:space="0" w:color="auto"/>
            </w:tcBorders>
            <w:vAlign w:val="center"/>
          </w:tcPr>
          <w:p w14:paraId="56FE190C" w14:textId="77777777" w:rsidR="00BA7C47" w:rsidRPr="00832A37" w:rsidRDefault="00BA7C47" w:rsidP="00E208D2">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t>Durée</w:t>
            </w:r>
          </w:p>
        </w:tc>
        <w:tc>
          <w:tcPr>
            <w:tcW w:w="1134" w:type="dxa"/>
            <w:tcBorders>
              <w:top w:val="single" w:sz="12" w:space="0" w:color="auto"/>
              <w:left w:val="single" w:sz="6" w:space="0" w:color="auto"/>
              <w:bottom w:val="single" w:sz="6" w:space="0" w:color="auto"/>
              <w:right w:val="single" w:sz="12" w:space="0" w:color="auto"/>
            </w:tcBorders>
            <w:vAlign w:val="center"/>
          </w:tcPr>
          <w:p w14:paraId="6D13B80D" w14:textId="77777777" w:rsidR="00BA7C47" w:rsidRPr="00832A37" w:rsidRDefault="00BA7C47" w:rsidP="00E208D2">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t>TD</w:t>
            </w:r>
          </w:p>
        </w:tc>
      </w:tr>
      <w:tr w:rsidR="00BA7C47" w:rsidRPr="00832A37" w14:paraId="0EF139BE" w14:textId="77777777" w:rsidTr="00E208D2">
        <w:trPr>
          <w:trHeight w:val="503"/>
        </w:trPr>
        <w:tc>
          <w:tcPr>
            <w:tcW w:w="1545" w:type="dxa"/>
            <w:tcBorders>
              <w:top w:val="single" w:sz="6" w:space="0" w:color="auto"/>
              <w:left w:val="single" w:sz="12" w:space="0" w:color="auto"/>
              <w:bottom w:val="single" w:sz="6" w:space="0" w:color="auto"/>
              <w:right w:val="single" w:sz="6" w:space="0" w:color="auto"/>
            </w:tcBorders>
            <w:vAlign w:val="center"/>
          </w:tcPr>
          <w:p w14:paraId="1E06CF83" w14:textId="33121A0D" w:rsidR="00BA7C47" w:rsidRPr="00832A37" w:rsidRDefault="00BA7C47"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Matière fondamentale</w:t>
            </w:r>
          </w:p>
        </w:tc>
        <w:tc>
          <w:tcPr>
            <w:tcW w:w="1559" w:type="dxa"/>
            <w:tcBorders>
              <w:top w:val="single" w:sz="6" w:space="0" w:color="auto"/>
              <w:left w:val="single" w:sz="6" w:space="0" w:color="auto"/>
              <w:bottom w:val="single" w:sz="6" w:space="0" w:color="auto"/>
              <w:right w:val="single" w:sz="6" w:space="0" w:color="auto"/>
            </w:tcBorders>
            <w:vAlign w:val="center"/>
          </w:tcPr>
          <w:p w14:paraId="06539315" w14:textId="133CBF47" w:rsidR="00BA7C47" w:rsidRPr="00832A37" w:rsidRDefault="00BA7C47"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 xml:space="preserve">Droit administratif                        </w:t>
            </w:r>
          </w:p>
        </w:tc>
        <w:tc>
          <w:tcPr>
            <w:tcW w:w="1134" w:type="dxa"/>
            <w:tcBorders>
              <w:top w:val="single" w:sz="6" w:space="0" w:color="auto"/>
              <w:left w:val="single" w:sz="6" w:space="0" w:color="auto"/>
              <w:bottom w:val="single" w:sz="6" w:space="0" w:color="auto"/>
              <w:right w:val="single" w:sz="6" w:space="0" w:color="auto"/>
            </w:tcBorders>
            <w:vAlign w:val="center"/>
          </w:tcPr>
          <w:p w14:paraId="4F3E52D6" w14:textId="77777777" w:rsidR="00BA7C47" w:rsidRPr="00832A37" w:rsidRDefault="00BA7C47"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30h</w:t>
            </w:r>
          </w:p>
        </w:tc>
        <w:tc>
          <w:tcPr>
            <w:tcW w:w="1134" w:type="dxa"/>
            <w:tcBorders>
              <w:top w:val="single" w:sz="6" w:space="0" w:color="auto"/>
              <w:left w:val="single" w:sz="6" w:space="0" w:color="auto"/>
              <w:bottom w:val="single" w:sz="6" w:space="0" w:color="auto"/>
              <w:right w:val="single" w:sz="12" w:space="0" w:color="auto"/>
            </w:tcBorders>
            <w:vAlign w:val="center"/>
          </w:tcPr>
          <w:p w14:paraId="5EF4051D" w14:textId="77777777" w:rsidR="00BA7C47" w:rsidRPr="00832A37" w:rsidRDefault="00BA7C47" w:rsidP="00E208D2">
            <w:pPr>
              <w:widowControl w:val="0"/>
              <w:tabs>
                <w:tab w:val="left" w:pos="2025"/>
              </w:tabs>
              <w:autoSpaceDE w:val="0"/>
              <w:autoSpaceDN w:val="0"/>
              <w:adjustRightInd w:val="0"/>
              <w:jc w:val="center"/>
              <w:rPr>
                <w:rFonts w:ascii="Times New Roman" w:hAnsi="Times New Roman" w:cs="Times New Roman"/>
              </w:rPr>
            </w:pPr>
            <w:r w:rsidRPr="00832A37">
              <w:rPr>
                <w:rFonts w:ascii="Times New Roman" w:hAnsi="Times New Roman" w:cs="Times New Roman"/>
              </w:rPr>
              <w:t>5 séances</w:t>
            </w:r>
          </w:p>
          <w:p w14:paraId="24FCBD27" w14:textId="31B151FC" w:rsidR="00BA7C47" w:rsidRPr="00832A37" w:rsidRDefault="00BA7C47" w:rsidP="00E208D2">
            <w:pPr>
              <w:widowControl w:val="0"/>
              <w:tabs>
                <w:tab w:val="left" w:pos="2025"/>
              </w:tabs>
              <w:autoSpaceDE w:val="0"/>
              <w:autoSpaceDN w:val="0"/>
              <w:adjustRightInd w:val="0"/>
              <w:jc w:val="center"/>
              <w:rPr>
                <w:rFonts w:ascii="Times New Roman" w:hAnsi="Times New Roman" w:cs="Times New Roman"/>
              </w:rPr>
            </w:pPr>
            <w:r w:rsidRPr="00832A37">
              <w:rPr>
                <w:rFonts w:ascii="Times New Roman" w:hAnsi="Times New Roman" w:cs="Times New Roman"/>
              </w:rPr>
              <w:t>10h</w:t>
            </w:r>
          </w:p>
        </w:tc>
      </w:tr>
      <w:tr w:rsidR="00BA7C47" w:rsidRPr="00832A37" w14:paraId="3DA2A366" w14:textId="77777777" w:rsidTr="00E208D2">
        <w:trPr>
          <w:trHeight w:val="474"/>
        </w:trPr>
        <w:tc>
          <w:tcPr>
            <w:tcW w:w="1545" w:type="dxa"/>
            <w:tcBorders>
              <w:top w:val="single" w:sz="6" w:space="0" w:color="auto"/>
              <w:left w:val="single" w:sz="12" w:space="0" w:color="auto"/>
              <w:bottom w:val="single" w:sz="6" w:space="0" w:color="auto"/>
              <w:right w:val="single" w:sz="6" w:space="0" w:color="auto"/>
            </w:tcBorders>
            <w:vAlign w:val="center"/>
          </w:tcPr>
          <w:p w14:paraId="5740E6D1" w14:textId="77777777" w:rsidR="00BA7C47" w:rsidRPr="00832A37" w:rsidRDefault="00BA7C47"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Matière fondamentale</w:t>
            </w:r>
          </w:p>
        </w:tc>
        <w:tc>
          <w:tcPr>
            <w:tcW w:w="1559" w:type="dxa"/>
            <w:tcBorders>
              <w:top w:val="single" w:sz="6" w:space="0" w:color="auto"/>
              <w:left w:val="single" w:sz="6" w:space="0" w:color="auto"/>
              <w:bottom w:val="single" w:sz="6" w:space="0" w:color="auto"/>
              <w:right w:val="single" w:sz="6" w:space="0" w:color="auto"/>
            </w:tcBorders>
            <w:vAlign w:val="center"/>
          </w:tcPr>
          <w:p w14:paraId="6FE3D3FD" w14:textId="6DA1FE3B" w:rsidR="00BA7C47" w:rsidRPr="00832A37" w:rsidRDefault="00BA7C47"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 xml:space="preserve">Droit de la famille       </w:t>
            </w:r>
          </w:p>
        </w:tc>
        <w:tc>
          <w:tcPr>
            <w:tcW w:w="1134" w:type="dxa"/>
            <w:tcBorders>
              <w:top w:val="single" w:sz="6" w:space="0" w:color="auto"/>
              <w:left w:val="single" w:sz="6" w:space="0" w:color="auto"/>
              <w:bottom w:val="single" w:sz="6" w:space="0" w:color="auto"/>
              <w:right w:val="single" w:sz="6" w:space="0" w:color="auto"/>
            </w:tcBorders>
            <w:vAlign w:val="center"/>
          </w:tcPr>
          <w:p w14:paraId="1248789D" w14:textId="77777777" w:rsidR="00BA7C47" w:rsidRPr="00832A37" w:rsidRDefault="00BA7C47"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30h</w:t>
            </w:r>
          </w:p>
        </w:tc>
        <w:tc>
          <w:tcPr>
            <w:tcW w:w="1134" w:type="dxa"/>
            <w:tcBorders>
              <w:top w:val="single" w:sz="6" w:space="0" w:color="auto"/>
              <w:left w:val="single" w:sz="6" w:space="0" w:color="auto"/>
              <w:bottom w:val="single" w:sz="6" w:space="0" w:color="auto"/>
              <w:right w:val="single" w:sz="12" w:space="0" w:color="auto"/>
            </w:tcBorders>
            <w:vAlign w:val="center"/>
          </w:tcPr>
          <w:p w14:paraId="5A56DAB5" w14:textId="77777777" w:rsidR="00BA7C47" w:rsidRPr="00832A37" w:rsidRDefault="00BA7C47"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5 séances</w:t>
            </w:r>
          </w:p>
          <w:p w14:paraId="0147E180" w14:textId="101B6599" w:rsidR="00BA7C47" w:rsidRPr="00832A37" w:rsidRDefault="00BA7C47"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10h</w:t>
            </w:r>
          </w:p>
        </w:tc>
      </w:tr>
      <w:tr w:rsidR="00BA7C47" w:rsidRPr="00832A37" w14:paraId="09C214F5" w14:textId="77777777" w:rsidTr="007956F8">
        <w:trPr>
          <w:trHeight w:val="854"/>
        </w:trPr>
        <w:tc>
          <w:tcPr>
            <w:tcW w:w="1545" w:type="dxa"/>
            <w:tcBorders>
              <w:top w:val="single" w:sz="6" w:space="0" w:color="auto"/>
              <w:left w:val="single" w:sz="12" w:space="0" w:color="auto"/>
              <w:bottom w:val="single" w:sz="6" w:space="0" w:color="auto"/>
              <w:right w:val="single" w:sz="6" w:space="0" w:color="auto"/>
            </w:tcBorders>
            <w:vAlign w:val="center"/>
          </w:tcPr>
          <w:p w14:paraId="236346DD" w14:textId="77777777" w:rsidR="00BA7C47" w:rsidRPr="00832A37" w:rsidRDefault="00BA7C47"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Matière complémentaire</w:t>
            </w:r>
          </w:p>
        </w:tc>
        <w:tc>
          <w:tcPr>
            <w:tcW w:w="1559" w:type="dxa"/>
            <w:tcBorders>
              <w:top w:val="single" w:sz="6" w:space="0" w:color="auto"/>
              <w:left w:val="single" w:sz="6" w:space="0" w:color="auto"/>
              <w:bottom w:val="single" w:sz="6" w:space="0" w:color="auto"/>
              <w:right w:val="single" w:sz="6" w:space="0" w:color="auto"/>
            </w:tcBorders>
            <w:vAlign w:val="center"/>
          </w:tcPr>
          <w:p w14:paraId="32A2642D" w14:textId="0ACC1E7F" w:rsidR="00BA7C47" w:rsidRPr="00832A37" w:rsidRDefault="00BA7C47" w:rsidP="00BA7C47">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Grands problèmes contemporains</w:t>
            </w:r>
          </w:p>
        </w:tc>
        <w:tc>
          <w:tcPr>
            <w:tcW w:w="1134" w:type="dxa"/>
            <w:tcBorders>
              <w:top w:val="single" w:sz="6" w:space="0" w:color="auto"/>
              <w:left w:val="single" w:sz="6" w:space="0" w:color="auto"/>
              <w:bottom w:val="single" w:sz="6" w:space="0" w:color="auto"/>
              <w:right w:val="single" w:sz="6" w:space="0" w:color="auto"/>
            </w:tcBorders>
            <w:vAlign w:val="center"/>
          </w:tcPr>
          <w:p w14:paraId="1AE9EEA9" w14:textId="77777777" w:rsidR="00BA7C47" w:rsidRPr="00832A37" w:rsidRDefault="00BA7C47"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 xml:space="preserve">20 h </w:t>
            </w:r>
          </w:p>
        </w:tc>
        <w:tc>
          <w:tcPr>
            <w:tcW w:w="1134" w:type="dxa"/>
            <w:tcBorders>
              <w:top w:val="single" w:sz="6" w:space="0" w:color="auto"/>
              <w:left w:val="single" w:sz="6" w:space="0" w:color="auto"/>
              <w:bottom w:val="single" w:sz="6" w:space="0" w:color="auto"/>
              <w:right w:val="single" w:sz="12" w:space="0" w:color="auto"/>
            </w:tcBorders>
            <w:vAlign w:val="center"/>
          </w:tcPr>
          <w:p w14:paraId="004BFD34" w14:textId="7E3D57C7" w:rsidR="00BA7C47" w:rsidRDefault="00BA7C47" w:rsidP="00E208D2">
            <w:pPr>
              <w:widowControl w:val="0"/>
              <w:autoSpaceDE w:val="0"/>
              <w:autoSpaceDN w:val="0"/>
              <w:adjustRightInd w:val="0"/>
              <w:jc w:val="center"/>
              <w:rPr>
                <w:rFonts w:ascii="Times New Roman" w:hAnsi="Times New Roman" w:cs="Times New Roman"/>
              </w:rPr>
            </w:pPr>
          </w:p>
          <w:p w14:paraId="1B759AD8" w14:textId="6F4334C3" w:rsidR="005821A8" w:rsidRPr="00832A37" w:rsidRDefault="005821A8" w:rsidP="00E208D2">
            <w:pPr>
              <w:widowControl w:val="0"/>
              <w:autoSpaceDE w:val="0"/>
              <w:autoSpaceDN w:val="0"/>
              <w:adjustRightInd w:val="0"/>
              <w:jc w:val="center"/>
              <w:rPr>
                <w:rFonts w:ascii="Times New Roman" w:hAnsi="Times New Roman" w:cs="Times New Roman"/>
              </w:rPr>
            </w:pPr>
          </w:p>
        </w:tc>
      </w:tr>
    </w:tbl>
    <w:p w14:paraId="75AAAF3A" w14:textId="241B8C5E" w:rsidR="00BA7C47" w:rsidRPr="00832A37" w:rsidRDefault="00BA7C47" w:rsidP="00BA7C47">
      <w:pPr>
        <w:rPr>
          <w:rFonts w:ascii="Times New Roman" w:hAnsi="Times New Roman" w:cs="Times New Roman"/>
        </w:rPr>
      </w:pPr>
    </w:p>
    <w:p w14:paraId="683B0687" w14:textId="6D7FC275" w:rsidR="00D604D5" w:rsidRDefault="00D604D5" w:rsidP="00D604D5">
      <w:pPr>
        <w:rPr>
          <w:rFonts w:ascii="Times New Roman" w:hAnsi="Times New Roman" w:cs="Times New Roman"/>
        </w:rPr>
      </w:pPr>
      <w:bookmarkStart w:id="15" w:name="_Toc233622361"/>
    </w:p>
    <w:p w14:paraId="5953F2E5" w14:textId="049A26B8" w:rsidR="0007280D" w:rsidRDefault="0007280D" w:rsidP="00D604D5">
      <w:pPr>
        <w:rPr>
          <w:rFonts w:ascii="Times New Roman" w:hAnsi="Times New Roman" w:cs="Times New Roman"/>
        </w:rPr>
      </w:pPr>
    </w:p>
    <w:p w14:paraId="28CC070F" w14:textId="61DC3D4F" w:rsidR="0007280D" w:rsidRDefault="0007280D" w:rsidP="00D604D5">
      <w:pPr>
        <w:rPr>
          <w:rFonts w:ascii="Times New Roman" w:hAnsi="Times New Roman" w:cs="Times New Roman"/>
        </w:rPr>
      </w:pPr>
    </w:p>
    <w:p w14:paraId="5928FB54" w14:textId="143EBA7B" w:rsidR="0007280D" w:rsidRDefault="0007280D" w:rsidP="00D604D5">
      <w:pPr>
        <w:rPr>
          <w:rFonts w:ascii="Times New Roman" w:hAnsi="Times New Roman" w:cs="Times New Roman"/>
        </w:rPr>
      </w:pPr>
    </w:p>
    <w:p w14:paraId="4584C8EA" w14:textId="121C96BF" w:rsidR="0007280D" w:rsidRDefault="0007280D" w:rsidP="00D604D5">
      <w:pPr>
        <w:rPr>
          <w:rFonts w:ascii="Times New Roman" w:hAnsi="Times New Roman" w:cs="Times New Roman"/>
        </w:rPr>
      </w:pPr>
    </w:p>
    <w:p w14:paraId="6DCFD9C7" w14:textId="59E29091" w:rsidR="0007280D" w:rsidRDefault="0007280D" w:rsidP="00D604D5">
      <w:pPr>
        <w:rPr>
          <w:rFonts w:ascii="Times New Roman" w:hAnsi="Times New Roman" w:cs="Times New Roman"/>
        </w:rPr>
      </w:pPr>
    </w:p>
    <w:p w14:paraId="63D0EC75" w14:textId="610C1FEA" w:rsidR="0007280D" w:rsidRDefault="0007280D" w:rsidP="00D604D5">
      <w:pPr>
        <w:rPr>
          <w:rFonts w:ascii="Times New Roman" w:hAnsi="Times New Roman" w:cs="Times New Roman"/>
        </w:rPr>
      </w:pPr>
    </w:p>
    <w:p w14:paraId="293144ED" w14:textId="622E07AB" w:rsidR="0007280D" w:rsidRDefault="0007280D" w:rsidP="00D604D5">
      <w:pPr>
        <w:rPr>
          <w:rFonts w:ascii="Times New Roman" w:hAnsi="Times New Roman" w:cs="Times New Roman"/>
        </w:rPr>
      </w:pPr>
    </w:p>
    <w:p w14:paraId="1AE92794" w14:textId="7DA02749" w:rsidR="0007280D" w:rsidRDefault="0007280D" w:rsidP="00D604D5">
      <w:pPr>
        <w:rPr>
          <w:rFonts w:ascii="Times New Roman" w:hAnsi="Times New Roman" w:cs="Times New Roman"/>
        </w:rPr>
      </w:pPr>
    </w:p>
    <w:p w14:paraId="04102983" w14:textId="77777777" w:rsidR="0007280D" w:rsidRPr="00832A37" w:rsidRDefault="0007280D" w:rsidP="00D604D5">
      <w:pPr>
        <w:rPr>
          <w:rFonts w:ascii="Times New Roman" w:hAnsi="Times New Roman" w:cs="Times New Roman"/>
        </w:rPr>
      </w:pPr>
    </w:p>
    <w:p w14:paraId="4ACA3E0E" w14:textId="25015AFD" w:rsidR="00D2189D" w:rsidRPr="00832A37" w:rsidRDefault="00D2189D" w:rsidP="00D604D5">
      <w:pPr>
        <w:pStyle w:val="Titre1"/>
        <w:jc w:val="center"/>
        <w:rPr>
          <w:rFonts w:ascii="Times New Roman" w:hAnsi="Times New Roman" w:cs="Times New Roman"/>
          <w:color w:val="auto"/>
          <w:sz w:val="22"/>
          <w:szCs w:val="22"/>
        </w:rPr>
      </w:pPr>
      <w:r w:rsidRPr="00832A37">
        <w:rPr>
          <w:rFonts w:ascii="Times New Roman" w:hAnsi="Times New Roman" w:cs="Times New Roman"/>
          <w:color w:val="auto"/>
          <w:sz w:val="22"/>
          <w:szCs w:val="22"/>
        </w:rPr>
        <w:lastRenderedPageBreak/>
        <w:t xml:space="preserve">CHAPITRE II – LE CONTRÔLE DES CONNAISSANCES </w:t>
      </w:r>
      <w:bookmarkEnd w:id="15"/>
    </w:p>
    <w:p w14:paraId="4BBB8571" w14:textId="77777777" w:rsidR="00D2189D" w:rsidRPr="00832A37" w:rsidRDefault="00D2189D" w:rsidP="00D2189D">
      <w:pPr>
        <w:jc w:val="both"/>
        <w:rPr>
          <w:rFonts w:ascii="Times New Roman" w:hAnsi="Times New Roman" w:cs="Times New Roman"/>
          <w:spacing w:val="40"/>
        </w:rPr>
      </w:pPr>
    </w:p>
    <w:p w14:paraId="63C2C7BA" w14:textId="47AE73D2" w:rsidR="00482065" w:rsidRPr="00832A37" w:rsidRDefault="00D2189D" w:rsidP="00BA7C47">
      <w:pPr>
        <w:jc w:val="both"/>
        <w:rPr>
          <w:rFonts w:ascii="Times New Roman" w:hAnsi="Times New Roman" w:cs="Times New Roman"/>
        </w:rPr>
      </w:pPr>
      <w:r w:rsidRPr="00832A37">
        <w:rPr>
          <w:rFonts w:ascii="Times New Roman" w:hAnsi="Times New Roman" w:cs="Times New Roman"/>
        </w:rPr>
        <w:t>Les examens portent sur le programme des cours magistraux.</w:t>
      </w:r>
      <w:bookmarkStart w:id="16" w:name="_Toc233622362"/>
    </w:p>
    <w:bookmarkEnd w:id="16"/>
    <w:p w14:paraId="443DE3D3" w14:textId="42751532" w:rsidR="00D2189D" w:rsidRPr="00832A37" w:rsidRDefault="00D2189D" w:rsidP="00D2189D">
      <w:pPr>
        <w:tabs>
          <w:tab w:val="left" w:pos="1134"/>
        </w:tabs>
        <w:spacing w:line="360" w:lineRule="auto"/>
        <w:jc w:val="both"/>
        <w:rPr>
          <w:rFonts w:ascii="Times New Roman" w:hAnsi="Times New Roman" w:cs="Times New Roman"/>
        </w:rPr>
      </w:pPr>
      <w:r w:rsidRPr="00832A37">
        <w:rPr>
          <w:rFonts w:ascii="Times New Roman" w:hAnsi="Times New Roman" w:cs="Times New Roman"/>
        </w:rPr>
        <w:t xml:space="preserve">La faculté organise chaque année </w:t>
      </w:r>
      <w:r w:rsidRPr="00832A37">
        <w:rPr>
          <w:rFonts w:ascii="Times New Roman" w:hAnsi="Times New Roman" w:cs="Times New Roman"/>
          <w:b/>
        </w:rPr>
        <w:t>deux sessions d'examens</w:t>
      </w:r>
      <w:r w:rsidRPr="00832A37">
        <w:rPr>
          <w:rFonts w:ascii="Times New Roman" w:hAnsi="Times New Roman" w:cs="Times New Roman"/>
        </w:rPr>
        <w:t xml:space="preserve"> :</w:t>
      </w:r>
    </w:p>
    <w:p w14:paraId="77BD66BF" w14:textId="7B154228" w:rsidR="00BA7C47" w:rsidRDefault="00BA7C47" w:rsidP="00D2189D">
      <w:pPr>
        <w:pStyle w:val="Paragraphedeliste"/>
        <w:numPr>
          <w:ilvl w:val="0"/>
          <w:numId w:val="27"/>
        </w:numPr>
        <w:tabs>
          <w:tab w:val="left" w:pos="560"/>
        </w:tabs>
        <w:jc w:val="both"/>
        <w:rPr>
          <w:rFonts w:ascii="Times New Roman" w:hAnsi="Times New Roman" w:cs="Times New Roman"/>
        </w:rPr>
      </w:pPr>
      <w:r w:rsidRPr="00832A37">
        <w:rPr>
          <w:rFonts w:ascii="Times New Roman" w:hAnsi="Times New Roman" w:cs="Times New Roman"/>
        </w:rPr>
        <w:t>La première session a lieu à la fin de chaque semestre</w:t>
      </w:r>
    </w:p>
    <w:p w14:paraId="7997E1E1" w14:textId="77777777" w:rsidR="0007280D" w:rsidRPr="00832A37" w:rsidRDefault="0007280D" w:rsidP="0007280D">
      <w:pPr>
        <w:pStyle w:val="Paragraphedeliste"/>
        <w:tabs>
          <w:tab w:val="left" w:pos="560"/>
        </w:tabs>
        <w:jc w:val="both"/>
        <w:rPr>
          <w:rFonts w:ascii="Times New Roman" w:hAnsi="Times New Roman" w:cs="Times New Roman"/>
        </w:rPr>
      </w:pPr>
    </w:p>
    <w:p w14:paraId="3850AEE9" w14:textId="579000E1" w:rsidR="00D2189D" w:rsidRPr="00832A37" w:rsidRDefault="00BA7C47" w:rsidP="00D2189D">
      <w:pPr>
        <w:pStyle w:val="Paragraphedeliste"/>
        <w:numPr>
          <w:ilvl w:val="0"/>
          <w:numId w:val="27"/>
        </w:numPr>
        <w:tabs>
          <w:tab w:val="left" w:pos="560"/>
        </w:tabs>
        <w:jc w:val="both"/>
        <w:rPr>
          <w:rFonts w:ascii="Times New Roman" w:hAnsi="Times New Roman" w:cs="Times New Roman"/>
        </w:rPr>
      </w:pPr>
      <w:r w:rsidRPr="00832A37">
        <w:rPr>
          <w:rFonts w:ascii="Times New Roman" w:hAnsi="Times New Roman" w:cs="Times New Roman"/>
        </w:rPr>
        <w:t>La se</w:t>
      </w:r>
      <w:r w:rsidR="00170660" w:rsidRPr="00832A37">
        <w:rPr>
          <w:rFonts w:ascii="Times New Roman" w:hAnsi="Times New Roman" w:cs="Times New Roman"/>
        </w:rPr>
        <w:t>conde se</w:t>
      </w:r>
      <w:r w:rsidRPr="00832A37">
        <w:rPr>
          <w:rFonts w:ascii="Times New Roman" w:hAnsi="Times New Roman" w:cs="Times New Roman"/>
        </w:rPr>
        <w:t>ssion</w:t>
      </w:r>
      <w:r w:rsidR="00D2189D" w:rsidRPr="00832A37">
        <w:rPr>
          <w:rFonts w:ascii="Times New Roman" w:hAnsi="Times New Roman" w:cs="Times New Roman"/>
        </w:rPr>
        <w:t xml:space="preserve"> </w:t>
      </w:r>
      <w:r w:rsidR="007849A7" w:rsidRPr="00832A37">
        <w:rPr>
          <w:rFonts w:ascii="Times New Roman" w:hAnsi="Times New Roman" w:cs="Times New Roman"/>
        </w:rPr>
        <w:t xml:space="preserve">« dite de rattrapage » </w:t>
      </w:r>
      <w:r w:rsidR="00170660" w:rsidRPr="00832A37">
        <w:rPr>
          <w:rFonts w:ascii="Times New Roman" w:hAnsi="Times New Roman" w:cs="Times New Roman"/>
        </w:rPr>
        <w:t>a lieu tout début</w:t>
      </w:r>
      <w:r w:rsidR="00D2189D" w:rsidRPr="00832A37">
        <w:rPr>
          <w:rFonts w:ascii="Times New Roman" w:hAnsi="Times New Roman" w:cs="Times New Roman"/>
        </w:rPr>
        <w:t xml:space="preserve"> septembre</w:t>
      </w:r>
      <w:r w:rsidR="00166BF1">
        <w:rPr>
          <w:rFonts w:ascii="Times New Roman" w:hAnsi="Times New Roman" w:cs="Times New Roman"/>
        </w:rPr>
        <w:t xml:space="preserve">. Pour composer à la session de seconde chance, </w:t>
      </w:r>
      <w:r w:rsidR="00166BF1" w:rsidRPr="00166BF1">
        <w:rPr>
          <w:rFonts w:ascii="Times New Roman" w:hAnsi="Times New Roman" w:cs="Times New Roman"/>
          <w:b/>
          <w:bCs/>
        </w:rPr>
        <w:t>l’inscription est obligatoire</w:t>
      </w:r>
      <w:r w:rsidR="00166BF1">
        <w:rPr>
          <w:rFonts w:ascii="Times New Roman" w:hAnsi="Times New Roman" w:cs="Times New Roman"/>
        </w:rPr>
        <w:t>. A défaut, l’étudiant ne sera pas admis à se présenter.</w:t>
      </w:r>
    </w:p>
    <w:p w14:paraId="344539C5" w14:textId="77777777" w:rsidR="000E53FC" w:rsidRPr="00832A37" w:rsidRDefault="000E53FC" w:rsidP="000E53FC">
      <w:pPr>
        <w:tabs>
          <w:tab w:val="left" w:pos="560"/>
        </w:tabs>
        <w:ind w:left="360"/>
        <w:jc w:val="both"/>
        <w:rPr>
          <w:rFonts w:ascii="Times New Roman" w:hAnsi="Times New Roman" w:cs="Times New Roman"/>
        </w:rPr>
      </w:pPr>
    </w:p>
    <w:p w14:paraId="097C3430" w14:textId="502EEA12" w:rsidR="00170660" w:rsidRPr="00832A37" w:rsidRDefault="000E53FC" w:rsidP="00D2189D">
      <w:pPr>
        <w:tabs>
          <w:tab w:val="left" w:pos="567"/>
        </w:tabs>
        <w:jc w:val="both"/>
        <w:rPr>
          <w:rFonts w:ascii="Times New Roman" w:hAnsi="Times New Roman" w:cs="Times New Roman"/>
          <w:b/>
          <w:bCs/>
        </w:rPr>
      </w:pPr>
      <w:r w:rsidRPr="00832A37">
        <w:rPr>
          <w:rFonts w:ascii="Times New Roman" w:hAnsi="Times New Roman" w:cs="Times New Roman"/>
          <w:b/>
          <w:bCs/>
        </w:rPr>
        <w:t>I</w:t>
      </w:r>
      <w:r w:rsidR="00170660" w:rsidRPr="00832A37">
        <w:rPr>
          <w:rFonts w:ascii="Times New Roman" w:hAnsi="Times New Roman" w:cs="Times New Roman"/>
          <w:b/>
          <w:bCs/>
        </w:rPr>
        <w:t xml:space="preserve"> – Les matières fondamentales </w:t>
      </w:r>
    </w:p>
    <w:p w14:paraId="1827CD4A" w14:textId="68F34AD4" w:rsidR="00170660" w:rsidRPr="00832A37" w:rsidRDefault="00170660" w:rsidP="00D2189D">
      <w:pPr>
        <w:tabs>
          <w:tab w:val="left" w:pos="567"/>
        </w:tabs>
        <w:jc w:val="both"/>
        <w:rPr>
          <w:rFonts w:ascii="Times New Roman" w:hAnsi="Times New Roman" w:cs="Times New Roman"/>
        </w:rPr>
      </w:pPr>
      <w:r w:rsidRPr="00832A37">
        <w:rPr>
          <w:rFonts w:ascii="Times New Roman" w:hAnsi="Times New Roman" w:cs="Times New Roman"/>
        </w:rPr>
        <w:t xml:space="preserve">Pour chaque semestre, </w:t>
      </w:r>
      <w:r w:rsidRPr="00712E18">
        <w:rPr>
          <w:rFonts w:ascii="Times New Roman" w:hAnsi="Times New Roman" w:cs="Times New Roman"/>
          <w:b/>
          <w:bCs/>
        </w:rPr>
        <w:t>l’étudiant choisira</w:t>
      </w:r>
      <w:r w:rsidRPr="00832A37">
        <w:rPr>
          <w:rFonts w:ascii="Times New Roman" w:hAnsi="Times New Roman" w:cs="Times New Roman"/>
        </w:rPr>
        <w:t xml:space="preserve"> entre les 2 matières fondamentales celle qui fera l’objet d’une évaluation par un examen écrit, l’autre faisant l’objet d’un examen oral. </w:t>
      </w:r>
    </w:p>
    <w:p w14:paraId="588AA1F9" w14:textId="4AA686C2" w:rsidR="00170660" w:rsidRPr="00832A37" w:rsidRDefault="00170660" w:rsidP="00D2189D">
      <w:pPr>
        <w:tabs>
          <w:tab w:val="left" w:pos="567"/>
        </w:tabs>
        <w:jc w:val="both"/>
        <w:rPr>
          <w:rFonts w:ascii="Times New Roman" w:hAnsi="Times New Roman" w:cs="Times New Roman"/>
        </w:rPr>
      </w:pPr>
      <w:r w:rsidRPr="00832A37">
        <w:rPr>
          <w:rFonts w:ascii="Times New Roman" w:hAnsi="Times New Roman" w:cs="Times New Roman"/>
        </w:rPr>
        <w:t>Le choix doit être définitif avant une date fixée et communiquée chaque année. A défaut de choix par l’étudiant avant cette date, il sera procédé à un tirage au sort de la matière écrite.</w:t>
      </w:r>
    </w:p>
    <w:p w14:paraId="5C2FE32A" w14:textId="5D758705" w:rsidR="00BE685E" w:rsidRPr="00832A37" w:rsidRDefault="00170660" w:rsidP="00BE685E">
      <w:pPr>
        <w:tabs>
          <w:tab w:val="left" w:pos="567"/>
        </w:tabs>
        <w:jc w:val="both"/>
        <w:rPr>
          <w:rFonts w:ascii="Times New Roman" w:hAnsi="Times New Roman" w:cs="Times New Roman"/>
        </w:rPr>
      </w:pPr>
      <w:r w:rsidRPr="00832A37">
        <w:rPr>
          <w:rFonts w:ascii="Times New Roman" w:hAnsi="Times New Roman" w:cs="Times New Roman"/>
        </w:rPr>
        <w:t>L’écrit a une durée de 3h.</w:t>
      </w:r>
      <w:r w:rsidR="00BE685E" w:rsidRPr="00832A37">
        <w:rPr>
          <w:rFonts w:ascii="Times New Roman" w:hAnsi="Times New Roman" w:cs="Times New Roman"/>
        </w:rPr>
        <w:t xml:space="preserve"> </w:t>
      </w:r>
    </w:p>
    <w:p w14:paraId="238D43A1" w14:textId="00C9A868" w:rsidR="00170660" w:rsidRPr="00832A37" w:rsidRDefault="00BE685E" w:rsidP="00712E18">
      <w:pPr>
        <w:pBdr>
          <w:top w:val="single" w:sz="12" w:space="1" w:color="auto"/>
          <w:left w:val="single" w:sz="12" w:space="4" w:color="auto"/>
          <w:bottom w:val="single" w:sz="12" w:space="1" w:color="auto"/>
          <w:right w:val="single" w:sz="12" w:space="4" w:color="auto"/>
        </w:pBdr>
        <w:tabs>
          <w:tab w:val="left" w:pos="567"/>
        </w:tabs>
        <w:ind w:right="883"/>
        <w:jc w:val="both"/>
        <w:rPr>
          <w:rFonts w:ascii="Times New Roman" w:hAnsi="Times New Roman" w:cs="Times New Roman"/>
          <w:b/>
        </w:rPr>
      </w:pPr>
      <w:r w:rsidRPr="00832A37">
        <w:rPr>
          <w:rFonts w:ascii="Times New Roman" w:hAnsi="Times New Roman" w:cs="Times New Roman"/>
          <w:b/>
        </w:rPr>
        <w:t>Les épreuves écrites ont toujours lieu un samedi</w:t>
      </w:r>
    </w:p>
    <w:p w14:paraId="257B51A6" w14:textId="339C8C58" w:rsidR="00170660" w:rsidRPr="00832A37" w:rsidRDefault="00170660" w:rsidP="00D2189D">
      <w:pPr>
        <w:tabs>
          <w:tab w:val="left" w:pos="567"/>
        </w:tabs>
        <w:jc w:val="both"/>
        <w:rPr>
          <w:rFonts w:ascii="Times New Roman" w:hAnsi="Times New Roman" w:cs="Times New Roman"/>
        </w:rPr>
      </w:pPr>
      <w:r w:rsidRPr="00832A37">
        <w:rPr>
          <w:rFonts w:ascii="Times New Roman" w:hAnsi="Times New Roman" w:cs="Times New Roman"/>
        </w:rPr>
        <w:t>La note obtenue ainsi dans chaque matière fondamentale pourra faire l’objet d’une bonification entre 0 et 2 points à la suite de l’appréciation du travail et de l’investissement de l’étudiant lors des séances de travaux dirigés dans la matière concernée.</w:t>
      </w:r>
    </w:p>
    <w:p w14:paraId="74BAF01F" w14:textId="1F77656F" w:rsidR="00170660" w:rsidRPr="00832A37" w:rsidRDefault="00170660" w:rsidP="00D2189D">
      <w:pPr>
        <w:tabs>
          <w:tab w:val="left" w:pos="567"/>
        </w:tabs>
        <w:jc w:val="both"/>
        <w:rPr>
          <w:rFonts w:ascii="Times New Roman" w:hAnsi="Times New Roman" w:cs="Times New Roman"/>
        </w:rPr>
      </w:pPr>
      <w:r w:rsidRPr="00832A37">
        <w:rPr>
          <w:rFonts w:ascii="Times New Roman" w:hAnsi="Times New Roman" w:cs="Times New Roman"/>
        </w:rPr>
        <w:t>Chaque note dans une matière fondamentale se voit attribuée un coefficient 4.</w:t>
      </w:r>
    </w:p>
    <w:p w14:paraId="06C34100" w14:textId="52C15D90" w:rsidR="00BE685E" w:rsidRDefault="00BE685E" w:rsidP="00D2189D">
      <w:pPr>
        <w:tabs>
          <w:tab w:val="left" w:pos="567"/>
        </w:tabs>
        <w:jc w:val="both"/>
        <w:rPr>
          <w:rFonts w:ascii="Times New Roman" w:hAnsi="Times New Roman" w:cs="Times New Roman"/>
        </w:rPr>
      </w:pPr>
    </w:p>
    <w:p w14:paraId="47E254A7" w14:textId="7F450A0F" w:rsidR="00170660" w:rsidRPr="00832A37" w:rsidRDefault="000E53FC" w:rsidP="00D2189D">
      <w:pPr>
        <w:tabs>
          <w:tab w:val="left" w:pos="567"/>
        </w:tabs>
        <w:jc w:val="both"/>
        <w:rPr>
          <w:rFonts w:ascii="Times New Roman" w:hAnsi="Times New Roman" w:cs="Times New Roman"/>
          <w:b/>
          <w:bCs/>
        </w:rPr>
      </w:pPr>
      <w:r w:rsidRPr="00832A37">
        <w:rPr>
          <w:rFonts w:ascii="Times New Roman" w:hAnsi="Times New Roman" w:cs="Times New Roman"/>
          <w:b/>
          <w:bCs/>
        </w:rPr>
        <w:lastRenderedPageBreak/>
        <w:t>II</w:t>
      </w:r>
      <w:r w:rsidR="00170660" w:rsidRPr="00832A37">
        <w:rPr>
          <w:rFonts w:ascii="Times New Roman" w:hAnsi="Times New Roman" w:cs="Times New Roman"/>
          <w:b/>
          <w:bCs/>
        </w:rPr>
        <w:t xml:space="preserve">- Les matières complémentaires </w:t>
      </w:r>
    </w:p>
    <w:p w14:paraId="19353BB9" w14:textId="49A01938" w:rsidR="00170660" w:rsidRPr="00832A37" w:rsidRDefault="00170660" w:rsidP="00D2189D">
      <w:pPr>
        <w:tabs>
          <w:tab w:val="left" w:pos="567"/>
        </w:tabs>
        <w:jc w:val="both"/>
        <w:rPr>
          <w:rFonts w:ascii="Times New Roman" w:hAnsi="Times New Roman" w:cs="Times New Roman"/>
        </w:rPr>
      </w:pPr>
      <w:r w:rsidRPr="00832A37">
        <w:rPr>
          <w:rFonts w:ascii="Times New Roman" w:hAnsi="Times New Roman" w:cs="Times New Roman"/>
        </w:rPr>
        <w:t>Pour chaque semestre la matière complémentaire fait l’objet d’un examen à l’oral.</w:t>
      </w:r>
    </w:p>
    <w:p w14:paraId="34035874" w14:textId="01B71D7F" w:rsidR="00170660" w:rsidRPr="00832A37" w:rsidRDefault="00170660" w:rsidP="00170660">
      <w:pPr>
        <w:tabs>
          <w:tab w:val="left" w:pos="567"/>
        </w:tabs>
        <w:jc w:val="both"/>
        <w:rPr>
          <w:rFonts w:ascii="Times New Roman" w:hAnsi="Times New Roman" w:cs="Times New Roman"/>
        </w:rPr>
      </w:pPr>
      <w:r w:rsidRPr="00832A37">
        <w:rPr>
          <w:rFonts w:ascii="Times New Roman" w:hAnsi="Times New Roman" w:cs="Times New Roman"/>
        </w:rPr>
        <w:t>Chaque note dans une matière complémentaire se voit attribuée un coefficient 2.</w:t>
      </w:r>
    </w:p>
    <w:p w14:paraId="1DF4537C" w14:textId="4133833B" w:rsidR="00170660" w:rsidRPr="00832A37" w:rsidRDefault="00170660" w:rsidP="00D2189D">
      <w:pPr>
        <w:tabs>
          <w:tab w:val="left" w:pos="567"/>
        </w:tabs>
        <w:jc w:val="both"/>
        <w:rPr>
          <w:rFonts w:ascii="Times New Roman" w:hAnsi="Times New Roman" w:cs="Times New Roman"/>
        </w:rPr>
      </w:pPr>
    </w:p>
    <w:p w14:paraId="62277E8B" w14:textId="4C527B91" w:rsidR="00170660" w:rsidRPr="00832A37" w:rsidRDefault="000E53FC" w:rsidP="00D2189D">
      <w:pPr>
        <w:tabs>
          <w:tab w:val="left" w:pos="567"/>
        </w:tabs>
        <w:jc w:val="both"/>
        <w:rPr>
          <w:rFonts w:ascii="Times New Roman" w:hAnsi="Times New Roman" w:cs="Times New Roman"/>
          <w:b/>
          <w:bCs/>
        </w:rPr>
      </w:pPr>
      <w:r w:rsidRPr="00832A37">
        <w:rPr>
          <w:rFonts w:ascii="Times New Roman" w:hAnsi="Times New Roman" w:cs="Times New Roman"/>
          <w:b/>
          <w:bCs/>
        </w:rPr>
        <w:t>III- Règles générales</w:t>
      </w:r>
    </w:p>
    <w:p w14:paraId="6C472BF3" w14:textId="5A319A3F" w:rsidR="00BE685E" w:rsidRPr="00832A37" w:rsidRDefault="00BE685E" w:rsidP="00D2189D">
      <w:pPr>
        <w:tabs>
          <w:tab w:val="left" w:pos="567"/>
        </w:tabs>
        <w:jc w:val="both"/>
        <w:rPr>
          <w:rFonts w:ascii="Times New Roman" w:hAnsi="Times New Roman" w:cs="Times New Roman"/>
        </w:rPr>
      </w:pPr>
      <w:r w:rsidRPr="00832A37">
        <w:rPr>
          <w:rFonts w:ascii="Times New Roman" w:hAnsi="Times New Roman" w:cs="Times New Roman"/>
        </w:rPr>
        <w:t>Les notes se compensent toutes, matières fondamentales/matières complémentaires ; 1</w:t>
      </w:r>
      <w:r w:rsidRPr="00832A37">
        <w:rPr>
          <w:rFonts w:ascii="Times New Roman" w:hAnsi="Times New Roman" w:cs="Times New Roman"/>
          <w:vertAlign w:val="superscript"/>
        </w:rPr>
        <w:t>er</w:t>
      </w:r>
      <w:r w:rsidRPr="00832A37">
        <w:rPr>
          <w:rFonts w:ascii="Times New Roman" w:hAnsi="Times New Roman" w:cs="Times New Roman"/>
        </w:rPr>
        <w:t xml:space="preserve"> semestre/2</w:t>
      </w:r>
      <w:r w:rsidRPr="00832A37">
        <w:rPr>
          <w:rFonts w:ascii="Times New Roman" w:hAnsi="Times New Roman" w:cs="Times New Roman"/>
          <w:vertAlign w:val="superscript"/>
        </w:rPr>
        <w:t>nd</w:t>
      </w:r>
      <w:r w:rsidRPr="00832A37">
        <w:rPr>
          <w:rFonts w:ascii="Times New Roman" w:hAnsi="Times New Roman" w:cs="Times New Roman"/>
        </w:rPr>
        <w:t xml:space="preserve"> semestre.</w:t>
      </w:r>
    </w:p>
    <w:p w14:paraId="48E1A969" w14:textId="071F803A" w:rsidR="00D2189D" w:rsidRPr="00832A37" w:rsidRDefault="00D2189D" w:rsidP="00D2189D">
      <w:pPr>
        <w:tabs>
          <w:tab w:val="left" w:pos="567"/>
        </w:tabs>
        <w:jc w:val="both"/>
        <w:rPr>
          <w:rFonts w:ascii="Times New Roman" w:hAnsi="Times New Roman" w:cs="Times New Roman"/>
        </w:rPr>
      </w:pPr>
      <w:r w:rsidRPr="00832A37">
        <w:rPr>
          <w:rFonts w:ascii="Times New Roman" w:hAnsi="Times New Roman" w:cs="Times New Roman"/>
        </w:rPr>
        <w:t xml:space="preserve">Pour être admis, il faut avoir obtenu </w:t>
      </w:r>
      <w:r w:rsidR="00BE685E" w:rsidRPr="00832A37">
        <w:rPr>
          <w:rFonts w:ascii="Times New Roman" w:hAnsi="Times New Roman" w:cs="Times New Roman"/>
        </w:rPr>
        <w:t>une moyenne globale supérieure ou égale à 10/20.</w:t>
      </w:r>
    </w:p>
    <w:p w14:paraId="2D5FD456" w14:textId="32BB41E1" w:rsidR="00BE685E" w:rsidRPr="00832A37" w:rsidRDefault="00BE685E" w:rsidP="00BE685E">
      <w:pPr>
        <w:tabs>
          <w:tab w:val="left" w:pos="567"/>
          <w:tab w:val="left" w:pos="1134"/>
        </w:tabs>
        <w:jc w:val="both"/>
        <w:rPr>
          <w:rFonts w:ascii="Times New Roman" w:hAnsi="Times New Roman" w:cs="Times New Roman"/>
        </w:rPr>
      </w:pPr>
      <w:r w:rsidRPr="00832A37">
        <w:rPr>
          <w:rFonts w:ascii="Times New Roman" w:hAnsi="Times New Roman" w:cs="Times New Roman"/>
        </w:rPr>
        <w:t>Les étudiants défaillants ou ajournés à la première session peuvent se présenter à la seconde</w:t>
      </w:r>
      <w:r w:rsidR="00E553DD">
        <w:rPr>
          <w:rFonts w:ascii="Times New Roman" w:hAnsi="Times New Roman" w:cs="Times New Roman"/>
        </w:rPr>
        <w:t xml:space="preserve"> session</w:t>
      </w:r>
      <w:r w:rsidR="00166BF1">
        <w:rPr>
          <w:rFonts w:ascii="Times New Roman" w:hAnsi="Times New Roman" w:cs="Times New Roman"/>
        </w:rPr>
        <w:t xml:space="preserve"> s’ils ont procédé à leur inscription préalable</w:t>
      </w:r>
      <w:r w:rsidRPr="00832A37">
        <w:rPr>
          <w:rFonts w:ascii="Times New Roman" w:hAnsi="Times New Roman" w:cs="Times New Roman"/>
        </w:rPr>
        <w:t>. Les épreuves de la seconde session sont les mêmes que celles de la première.</w:t>
      </w:r>
    </w:p>
    <w:p w14:paraId="7C5B9D18" w14:textId="0C095769" w:rsidR="00BE685E" w:rsidRDefault="00BE685E" w:rsidP="00D2189D">
      <w:pPr>
        <w:tabs>
          <w:tab w:val="left" w:pos="567"/>
          <w:tab w:val="left" w:pos="1134"/>
        </w:tabs>
        <w:jc w:val="both"/>
        <w:rPr>
          <w:rFonts w:ascii="Times New Roman" w:hAnsi="Times New Roman" w:cs="Times New Roman"/>
        </w:rPr>
      </w:pPr>
      <w:r w:rsidRPr="00832A37">
        <w:rPr>
          <w:rFonts w:ascii="Times New Roman" w:hAnsi="Times New Roman" w:cs="Times New Roman"/>
        </w:rPr>
        <w:t xml:space="preserve">Les </w:t>
      </w:r>
      <w:r w:rsidRPr="00166BF1">
        <w:rPr>
          <w:rFonts w:ascii="Times New Roman" w:hAnsi="Times New Roman" w:cs="Times New Roman"/>
          <w:b/>
          <w:bCs/>
        </w:rPr>
        <w:t xml:space="preserve">notes égales ou supérieures à la moyenne sont conservées </w:t>
      </w:r>
      <w:r w:rsidRPr="00832A37">
        <w:rPr>
          <w:rFonts w:ascii="Times New Roman" w:hAnsi="Times New Roman" w:cs="Times New Roman"/>
        </w:rPr>
        <w:t>pour la seconde session. Elles sont également conservées l’année suivante en cas de redoublement.</w:t>
      </w:r>
    </w:p>
    <w:p w14:paraId="5D6B05AC" w14:textId="5C3579A3" w:rsidR="00B101F2" w:rsidRPr="00166BF1" w:rsidRDefault="00B101F2" w:rsidP="00D2189D">
      <w:pPr>
        <w:tabs>
          <w:tab w:val="left" w:pos="567"/>
          <w:tab w:val="left" w:pos="1134"/>
        </w:tabs>
        <w:jc w:val="both"/>
        <w:rPr>
          <w:rFonts w:ascii="Times New Roman" w:hAnsi="Times New Roman" w:cs="Times New Roman"/>
        </w:rPr>
      </w:pPr>
      <w:r w:rsidRPr="00166BF1">
        <w:rPr>
          <w:rFonts w:ascii="Times New Roman" w:hAnsi="Times New Roman" w:cs="Times New Roman"/>
        </w:rPr>
        <w:t xml:space="preserve">Le </w:t>
      </w:r>
      <w:r w:rsidRPr="00166BF1">
        <w:rPr>
          <w:rFonts w:ascii="Times New Roman" w:hAnsi="Times New Roman" w:cs="Times New Roman"/>
          <w:b/>
          <w:bCs/>
        </w:rPr>
        <w:t>redoublement n’est pas automatique</w:t>
      </w:r>
      <w:r w:rsidRPr="00166BF1">
        <w:rPr>
          <w:rFonts w:ascii="Times New Roman" w:hAnsi="Times New Roman" w:cs="Times New Roman"/>
        </w:rPr>
        <w:t xml:space="preserve">. Il est conditionné à une autorisation du jury </w:t>
      </w:r>
      <w:r w:rsidR="00911FE6" w:rsidRPr="00166BF1">
        <w:rPr>
          <w:rFonts w:ascii="Times New Roman" w:hAnsi="Times New Roman" w:cs="Times New Roman"/>
        </w:rPr>
        <w:t xml:space="preserve">de </w:t>
      </w:r>
      <w:r w:rsidRPr="00166BF1">
        <w:rPr>
          <w:rFonts w:ascii="Times New Roman" w:hAnsi="Times New Roman" w:cs="Times New Roman"/>
        </w:rPr>
        <w:t>la seconde session.</w:t>
      </w:r>
    </w:p>
    <w:p w14:paraId="13E4A9E9" w14:textId="77777777" w:rsidR="000E53FC" w:rsidRPr="00832A37" w:rsidRDefault="000E53FC" w:rsidP="00D2189D">
      <w:pPr>
        <w:tabs>
          <w:tab w:val="left" w:pos="567"/>
          <w:tab w:val="left" w:pos="1134"/>
        </w:tabs>
        <w:jc w:val="both"/>
        <w:rPr>
          <w:rFonts w:ascii="Times New Roman" w:hAnsi="Times New Roman" w:cs="Times New Roman"/>
          <w:b/>
          <w:spacing w:val="10"/>
          <w:u w:val="single"/>
        </w:rPr>
      </w:pPr>
    </w:p>
    <w:p w14:paraId="044902F9" w14:textId="57D8A53B" w:rsidR="00D2189D" w:rsidRPr="00832A37" w:rsidRDefault="000E53FC" w:rsidP="00D2189D">
      <w:pPr>
        <w:tabs>
          <w:tab w:val="left" w:pos="567"/>
          <w:tab w:val="left" w:pos="1134"/>
        </w:tabs>
        <w:jc w:val="both"/>
        <w:rPr>
          <w:rFonts w:ascii="Times New Roman" w:hAnsi="Times New Roman" w:cs="Times New Roman"/>
          <w:b/>
          <w:spacing w:val="10"/>
        </w:rPr>
      </w:pPr>
      <w:r w:rsidRPr="00832A37">
        <w:rPr>
          <w:rFonts w:ascii="Times New Roman" w:hAnsi="Times New Roman" w:cs="Times New Roman"/>
          <w:b/>
          <w:spacing w:val="10"/>
        </w:rPr>
        <w:t xml:space="preserve">IV- </w:t>
      </w:r>
      <w:r w:rsidR="00D2189D" w:rsidRPr="00832A37">
        <w:rPr>
          <w:rFonts w:ascii="Times New Roman" w:hAnsi="Times New Roman" w:cs="Times New Roman"/>
          <w:b/>
          <w:spacing w:val="10"/>
        </w:rPr>
        <w:t>Etudiants handicapés</w:t>
      </w:r>
    </w:p>
    <w:p w14:paraId="0003ADAD" w14:textId="77777777" w:rsidR="00D2189D" w:rsidRPr="00832A37" w:rsidRDefault="00D2189D" w:rsidP="00D2189D">
      <w:pPr>
        <w:tabs>
          <w:tab w:val="left" w:pos="567"/>
          <w:tab w:val="left" w:pos="1134"/>
        </w:tabs>
        <w:jc w:val="both"/>
        <w:rPr>
          <w:rFonts w:ascii="Times New Roman" w:hAnsi="Times New Roman" w:cs="Times New Roman"/>
        </w:rPr>
      </w:pPr>
      <w:r w:rsidRPr="00832A37">
        <w:rPr>
          <w:rFonts w:ascii="Times New Roman" w:hAnsi="Times New Roman" w:cs="Times New Roman"/>
        </w:rPr>
        <w:t>Certains étudiants sont atteints d'un handicap physique ne leur permettant pas de composer dans les conditions d'examen habituelles.</w:t>
      </w:r>
    </w:p>
    <w:p w14:paraId="282A8790" w14:textId="77777777" w:rsidR="0045459A" w:rsidRPr="00832A37" w:rsidRDefault="00D2189D" w:rsidP="0045459A">
      <w:pPr>
        <w:tabs>
          <w:tab w:val="left" w:pos="567"/>
          <w:tab w:val="left" w:pos="1134"/>
        </w:tabs>
        <w:spacing w:after="0" w:line="240" w:lineRule="auto"/>
        <w:jc w:val="both"/>
        <w:rPr>
          <w:rFonts w:ascii="Times New Roman" w:hAnsi="Times New Roman" w:cs="Times New Roman"/>
        </w:rPr>
      </w:pPr>
      <w:r w:rsidRPr="00832A37">
        <w:rPr>
          <w:rFonts w:ascii="Times New Roman" w:hAnsi="Times New Roman" w:cs="Times New Roman"/>
        </w:rPr>
        <w:t>MESURES PARTICULIERES</w:t>
      </w:r>
    </w:p>
    <w:p w14:paraId="029F5E42" w14:textId="77777777" w:rsidR="00D2189D" w:rsidRPr="00832A37" w:rsidRDefault="00D2189D" w:rsidP="0045459A">
      <w:pPr>
        <w:tabs>
          <w:tab w:val="left" w:pos="567"/>
          <w:tab w:val="left" w:pos="1134"/>
        </w:tabs>
        <w:spacing w:after="0" w:line="240" w:lineRule="auto"/>
        <w:jc w:val="both"/>
        <w:rPr>
          <w:rFonts w:ascii="Times New Roman" w:hAnsi="Times New Roman" w:cs="Times New Roman"/>
        </w:rPr>
      </w:pPr>
      <w:r w:rsidRPr="00832A37">
        <w:rPr>
          <w:rFonts w:ascii="Times New Roman" w:hAnsi="Times New Roman" w:cs="Times New Roman"/>
        </w:rPr>
        <w:t>Les étudiants handicapés peuvent bénéficier de certaines conditions lors des examens (cf. circulaire n° 2003-100 du 25 juin 2003).</w:t>
      </w:r>
    </w:p>
    <w:p w14:paraId="36EFBB18" w14:textId="77777777" w:rsidR="00D2189D" w:rsidRPr="00832A37" w:rsidRDefault="00D2189D" w:rsidP="00D2189D">
      <w:pPr>
        <w:numPr>
          <w:ilvl w:val="0"/>
          <w:numId w:val="22"/>
        </w:numPr>
        <w:tabs>
          <w:tab w:val="left" w:pos="567"/>
          <w:tab w:val="left" w:pos="1134"/>
        </w:tabs>
        <w:spacing w:after="0" w:line="240" w:lineRule="auto"/>
        <w:ind w:left="0" w:firstLine="0"/>
        <w:jc w:val="both"/>
        <w:rPr>
          <w:rFonts w:ascii="Times New Roman" w:hAnsi="Times New Roman" w:cs="Times New Roman"/>
        </w:rPr>
      </w:pPr>
      <w:proofErr w:type="gramStart"/>
      <w:r w:rsidRPr="00832A37">
        <w:rPr>
          <w:rFonts w:ascii="Times New Roman" w:hAnsi="Times New Roman" w:cs="Times New Roman"/>
        </w:rPr>
        <w:lastRenderedPageBreak/>
        <w:t>attribution</w:t>
      </w:r>
      <w:proofErr w:type="gramEnd"/>
      <w:r w:rsidRPr="00832A37">
        <w:rPr>
          <w:rFonts w:ascii="Times New Roman" w:hAnsi="Times New Roman" w:cs="Times New Roman"/>
        </w:rPr>
        <w:t xml:space="preserve"> d'une salle particulière </w:t>
      </w:r>
    </w:p>
    <w:p w14:paraId="25E950E4" w14:textId="77777777" w:rsidR="00D2189D" w:rsidRPr="00832A37" w:rsidRDefault="00D2189D" w:rsidP="00D2189D">
      <w:pPr>
        <w:numPr>
          <w:ilvl w:val="0"/>
          <w:numId w:val="22"/>
        </w:numPr>
        <w:tabs>
          <w:tab w:val="left" w:pos="567"/>
          <w:tab w:val="left" w:pos="1134"/>
        </w:tabs>
        <w:spacing w:after="0" w:line="240" w:lineRule="auto"/>
        <w:ind w:left="0" w:firstLine="0"/>
        <w:jc w:val="both"/>
        <w:rPr>
          <w:rFonts w:ascii="Times New Roman" w:hAnsi="Times New Roman" w:cs="Times New Roman"/>
        </w:rPr>
      </w:pPr>
      <w:proofErr w:type="gramStart"/>
      <w:r w:rsidRPr="00832A37">
        <w:rPr>
          <w:rFonts w:ascii="Times New Roman" w:hAnsi="Times New Roman" w:cs="Times New Roman"/>
        </w:rPr>
        <w:t>temps</w:t>
      </w:r>
      <w:proofErr w:type="gramEnd"/>
      <w:r w:rsidRPr="00832A37">
        <w:rPr>
          <w:rFonts w:ascii="Times New Roman" w:hAnsi="Times New Roman" w:cs="Times New Roman"/>
        </w:rPr>
        <w:t xml:space="preserve"> de composition majoré d'un tiers </w:t>
      </w:r>
    </w:p>
    <w:p w14:paraId="02D1005E" w14:textId="2BDB9B2B" w:rsidR="0045459A" w:rsidRPr="00832A37" w:rsidRDefault="00D2189D" w:rsidP="00D2189D">
      <w:pPr>
        <w:numPr>
          <w:ilvl w:val="0"/>
          <w:numId w:val="22"/>
        </w:numPr>
        <w:tabs>
          <w:tab w:val="left" w:pos="567"/>
          <w:tab w:val="left" w:pos="1134"/>
        </w:tabs>
        <w:spacing w:after="0" w:line="240" w:lineRule="auto"/>
        <w:ind w:left="567" w:hanging="567"/>
        <w:jc w:val="both"/>
        <w:rPr>
          <w:rFonts w:ascii="Times New Roman" w:hAnsi="Times New Roman" w:cs="Times New Roman"/>
        </w:rPr>
      </w:pPr>
      <w:proofErr w:type="gramStart"/>
      <w:r w:rsidRPr="00832A37">
        <w:rPr>
          <w:rFonts w:ascii="Times New Roman" w:hAnsi="Times New Roman" w:cs="Times New Roman"/>
        </w:rPr>
        <w:t>assistance</w:t>
      </w:r>
      <w:proofErr w:type="gramEnd"/>
      <w:r w:rsidRPr="00832A37">
        <w:rPr>
          <w:rFonts w:ascii="Times New Roman" w:hAnsi="Times New Roman" w:cs="Times New Roman"/>
        </w:rPr>
        <w:t xml:space="preserve"> d'un secrétaire écrivant sous la dictée. Ce secrétaire, d'un niveau juridique inférieur à celui de l'étudiant, est désigné par la responsable des services administratifs de la Faculté. </w:t>
      </w:r>
    </w:p>
    <w:p w14:paraId="2707B8D8" w14:textId="77777777" w:rsidR="00D2189D" w:rsidRPr="00832A37" w:rsidRDefault="00D2189D" w:rsidP="0045459A">
      <w:pPr>
        <w:tabs>
          <w:tab w:val="left" w:pos="567"/>
          <w:tab w:val="left" w:pos="1134"/>
        </w:tabs>
        <w:spacing w:after="0" w:line="240" w:lineRule="auto"/>
        <w:jc w:val="both"/>
        <w:rPr>
          <w:rFonts w:ascii="Times New Roman" w:hAnsi="Times New Roman" w:cs="Times New Roman"/>
        </w:rPr>
      </w:pPr>
      <w:r w:rsidRPr="00832A37">
        <w:rPr>
          <w:rFonts w:ascii="Times New Roman" w:hAnsi="Times New Roman" w:cs="Times New Roman"/>
        </w:rPr>
        <w:t>Les copies des étudiants handicapés sont jointes aux autres sans signe distinctif et sont corrigées dans les mêmes conditions d'anonymat.</w:t>
      </w:r>
    </w:p>
    <w:p w14:paraId="6E4AEDC4" w14:textId="77777777" w:rsidR="0045459A" w:rsidRPr="00832A37" w:rsidRDefault="0045459A" w:rsidP="007849A7">
      <w:pPr>
        <w:tabs>
          <w:tab w:val="left" w:pos="567"/>
        </w:tabs>
        <w:spacing w:after="0" w:line="240" w:lineRule="auto"/>
        <w:jc w:val="both"/>
        <w:rPr>
          <w:rFonts w:ascii="Times New Roman" w:hAnsi="Times New Roman" w:cs="Times New Roman"/>
          <w:b/>
          <w:u w:val="single"/>
        </w:rPr>
      </w:pPr>
    </w:p>
    <w:p w14:paraId="4B906AFE" w14:textId="77777777" w:rsidR="007849A7" w:rsidRPr="00832A37" w:rsidRDefault="00D2189D" w:rsidP="007849A7">
      <w:pPr>
        <w:tabs>
          <w:tab w:val="left" w:pos="567"/>
        </w:tabs>
        <w:spacing w:after="0" w:line="240" w:lineRule="auto"/>
        <w:jc w:val="both"/>
        <w:rPr>
          <w:rFonts w:ascii="Times New Roman" w:hAnsi="Times New Roman" w:cs="Times New Roman"/>
        </w:rPr>
      </w:pPr>
      <w:r w:rsidRPr="00832A37">
        <w:rPr>
          <w:rFonts w:ascii="Times New Roman" w:hAnsi="Times New Roman" w:cs="Times New Roman"/>
        </w:rPr>
        <w:t>PROCEDURE</w:t>
      </w:r>
    </w:p>
    <w:p w14:paraId="7E657699" w14:textId="77777777" w:rsidR="00D2189D" w:rsidRPr="00832A37" w:rsidRDefault="00D2189D" w:rsidP="007849A7">
      <w:pPr>
        <w:tabs>
          <w:tab w:val="left" w:pos="567"/>
        </w:tabs>
        <w:spacing w:after="0" w:line="240" w:lineRule="auto"/>
        <w:jc w:val="both"/>
        <w:rPr>
          <w:rFonts w:ascii="Times New Roman" w:hAnsi="Times New Roman" w:cs="Times New Roman"/>
          <w:b/>
          <w:u w:val="single"/>
        </w:rPr>
      </w:pPr>
      <w:r w:rsidRPr="00832A37">
        <w:rPr>
          <w:rFonts w:ascii="Times New Roman" w:hAnsi="Times New Roman" w:cs="Times New Roman"/>
        </w:rPr>
        <w:t>Deux mois au moins avant la date prévue de l'examen, les étudiants handicapés déposent à la scolarité de la Faculté de Droit une demande sur papier libre énumérant les mesures dont ils souhaitent bénéficier et un certificat médical.</w:t>
      </w:r>
    </w:p>
    <w:p w14:paraId="446754E1" w14:textId="15D15631" w:rsidR="00513A94" w:rsidRPr="00832A37" w:rsidRDefault="00D2189D" w:rsidP="00132668">
      <w:pPr>
        <w:tabs>
          <w:tab w:val="left" w:pos="567"/>
          <w:tab w:val="left" w:pos="1134"/>
        </w:tabs>
        <w:jc w:val="both"/>
        <w:rPr>
          <w:rFonts w:ascii="Times New Roman" w:hAnsi="Times New Roman" w:cs="Times New Roman"/>
        </w:rPr>
      </w:pPr>
      <w:r w:rsidRPr="00832A37">
        <w:rPr>
          <w:rFonts w:ascii="Times New Roman" w:hAnsi="Times New Roman" w:cs="Times New Roman"/>
        </w:rPr>
        <w:t>La demande sera transmise pour avis, au Directeur du service inter-universitaire de médecine préventive. Le médecin-conseil détermine en fonction du dossier présenté, les conditions qui seront accordées à l'étudiant.</w:t>
      </w:r>
    </w:p>
    <w:p w14:paraId="6933DE8D" w14:textId="77777777" w:rsidR="00712E18" w:rsidRDefault="00712E18" w:rsidP="00513A94">
      <w:pPr>
        <w:pStyle w:val="RetraitA"/>
        <w:spacing w:before="120"/>
        <w:ind w:left="0"/>
        <w:rPr>
          <w:rFonts w:ascii="Times New Roman" w:hAnsi="Times New Roman" w:cs="Times New Roman"/>
          <w:b/>
        </w:rPr>
      </w:pPr>
    </w:p>
    <w:p w14:paraId="460FCA95" w14:textId="37AFAAAF" w:rsidR="00513A94" w:rsidRPr="00832A37" w:rsidRDefault="00513A94" w:rsidP="00513A94">
      <w:pPr>
        <w:pStyle w:val="RetraitA"/>
        <w:spacing w:before="120"/>
        <w:ind w:left="0"/>
        <w:rPr>
          <w:rFonts w:ascii="Times New Roman" w:hAnsi="Times New Roman" w:cs="Times New Roman"/>
          <w:b/>
        </w:rPr>
      </w:pPr>
      <w:r w:rsidRPr="00832A37">
        <w:rPr>
          <w:rFonts w:ascii="Times New Roman" w:hAnsi="Times New Roman" w:cs="Times New Roman"/>
          <w:b/>
        </w:rPr>
        <w:t xml:space="preserve">V- </w:t>
      </w:r>
      <w:r w:rsidR="000D489E" w:rsidRPr="00832A37">
        <w:rPr>
          <w:rFonts w:ascii="Times New Roman" w:hAnsi="Times New Roman" w:cs="Times New Roman"/>
          <w:b/>
        </w:rPr>
        <w:t>F</w:t>
      </w:r>
      <w:r w:rsidRPr="00832A37">
        <w:rPr>
          <w:rFonts w:ascii="Times New Roman" w:hAnsi="Times New Roman" w:cs="Times New Roman"/>
          <w:b/>
        </w:rPr>
        <w:t>raude aux examens</w:t>
      </w:r>
    </w:p>
    <w:p w14:paraId="66DB8CD2" w14:textId="77777777" w:rsidR="00513A94" w:rsidRPr="00832A37" w:rsidRDefault="00513A94" w:rsidP="00513A94">
      <w:pPr>
        <w:pStyle w:val="normalsimple"/>
        <w:spacing w:before="80" w:line="276" w:lineRule="auto"/>
        <w:ind w:firstLine="0"/>
        <w:jc w:val="both"/>
        <w:rPr>
          <w:color w:val="auto"/>
          <w:sz w:val="22"/>
          <w:szCs w:val="22"/>
        </w:rPr>
      </w:pPr>
      <w:r w:rsidRPr="00832A37">
        <w:rPr>
          <w:color w:val="auto"/>
          <w:sz w:val="22"/>
          <w:szCs w:val="22"/>
        </w:rPr>
        <w:t xml:space="preserve">Les </w:t>
      </w:r>
      <w:r w:rsidRPr="00832A37">
        <w:rPr>
          <w:b/>
          <w:color w:val="auto"/>
          <w:sz w:val="22"/>
          <w:szCs w:val="22"/>
        </w:rPr>
        <w:t>fraudes</w:t>
      </w:r>
      <w:r w:rsidRPr="00832A37">
        <w:rPr>
          <w:color w:val="auto"/>
          <w:sz w:val="22"/>
          <w:szCs w:val="22"/>
        </w:rPr>
        <w:t xml:space="preserve"> (par exemple : utilisation d’ouvrages interdits, de notes de cours, d’anti-sèches, d’une calculatrice sur laquelle sont enregistrées des cours, l’utilisation d’un portable, le fait de copier sur son voisin ou de se substituer un camarade pour passer l’épreuve…) ou les tentatives de fraude font l’objet d’une procédure devant la section disciplinaire du Conseil d’administration de l’Université.</w:t>
      </w:r>
    </w:p>
    <w:p w14:paraId="0FB63433" w14:textId="77777777" w:rsidR="00513A94" w:rsidRPr="00832A37" w:rsidRDefault="00513A94" w:rsidP="00513A94">
      <w:pPr>
        <w:pStyle w:val="normalsimple"/>
        <w:spacing w:line="276" w:lineRule="auto"/>
        <w:ind w:firstLine="0"/>
        <w:jc w:val="both"/>
        <w:rPr>
          <w:color w:val="auto"/>
          <w:sz w:val="22"/>
          <w:szCs w:val="22"/>
        </w:rPr>
      </w:pPr>
    </w:p>
    <w:p w14:paraId="5BFD4F2F" w14:textId="77777777" w:rsidR="00513A94" w:rsidRPr="00832A37" w:rsidRDefault="00513A94" w:rsidP="00513A94">
      <w:pPr>
        <w:pStyle w:val="normalsimple"/>
        <w:spacing w:line="276" w:lineRule="auto"/>
        <w:ind w:firstLine="0"/>
        <w:jc w:val="both"/>
        <w:rPr>
          <w:color w:val="auto"/>
          <w:sz w:val="22"/>
          <w:szCs w:val="22"/>
        </w:rPr>
      </w:pPr>
      <w:r w:rsidRPr="00832A37">
        <w:rPr>
          <w:color w:val="auto"/>
          <w:sz w:val="22"/>
          <w:szCs w:val="22"/>
        </w:rPr>
        <w:t>Les sanctions prévues sont les suivantes : 1. L’avertissement – 2. Le blâme – 3. L’exclusion de l’établissement pour une durée maximale de 5 ans – 4. L’exclusion définitive de l’établissement – 5. L’exclusion de tout établissement public d’enseignement supérieur pour une durée maximale de 5 ans - 6. L’exclusion définitive de tout établissement public d’enseignement supérieur.</w:t>
      </w:r>
    </w:p>
    <w:p w14:paraId="1FD3A2EE" w14:textId="77777777" w:rsidR="00513A94" w:rsidRPr="00832A37" w:rsidRDefault="00513A94" w:rsidP="00513A94">
      <w:pPr>
        <w:pStyle w:val="normalsimple"/>
        <w:spacing w:line="276" w:lineRule="auto"/>
        <w:ind w:firstLine="0"/>
        <w:jc w:val="both"/>
        <w:rPr>
          <w:color w:val="auto"/>
          <w:sz w:val="22"/>
          <w:szCs w:val="22"/>
        </w:rPr>
      </w:pPr>
      <w:r w:rsidRPr="00832A37">
        <w:rPr>
          <w:color w:val="auto"/>
          <w:sz w:val="22"/>
          <w:szCs w:val="22"/>
        </w:rPr>
        <w:t>Toutes ces sanctions entraînent la nullité de l’épreuve passée par le candidat et au cours de laquelle la fraude s’est produite. La juridiction disciplinaire peut, en outre, prononcer la nullité du groupe d’épreuves ou de la session d’examen ou du concours. (D. 13 juillet. 1992 modifié art. 40).</w:t>
      </w:r>
    </w:p>
    <w:p w14:paraId="181B9694" w14:textId="77777777" w:rsidR="00D2189D" w:rsidRPr="00832A37" w:rsidRDefault="00D2189D" w:rsidP="00D2189D">
      <w:pPr>
        <w:tabs>
          <w:tab w:val="left" w:pos="567"/>
          <w:tab w:val="left" w:pos="1134"/>
        </w:tabs>
        <w:jc w:val="both"/>
        <w:rPr>
          <w:rFonts w:ascii="Times New Roman" w:hAnsi="Times New Roman" w:cs="Times New Roman"/>
          <w:b/>
          <w:u w:val="single"/>
        </w:rPr>
      </w:pPr>
    </w:p>
    <w:p w14:paraId="0DBAD5C4" w14:textId="77777777" w:rsidR="00712E18" w:rsidRDefault="00712E18" w:rsidP="00832A37">
      <w:pPr>
        <w:pStyle w:val="Titre"/>
        <w:pBdr>
          <w:top w:val="single" w:sz="4" w:space="1" w:color="auto"/>
          <w:left w:val="single" w:sz="4" w:space="4" w:color="auto"/>
          <w:bottom w:val="single" w:sz="4" w:space="1" w:color="auto"/>
          <w:right w:val="single" w:sz="4" w:space="4" w:color="auto"/>
        </w:pBdr>
        <w:rPr>
          <w:sz w:val="22"/>
          <w:szCs w:val="22"/>
        </w:rPr>
      </w:pPr>
      <w:bookmarkStart w:id="17" w:name="_Toc233622271"/>
      <w:bookmarkStart w:id="18" w:name="_Toc233622366"/>
    </w:p>
    <w:p w14:paraId="06A04ECE" w14:textId="53A76F68" w:rsidR="00832A37" w:rsidRDefault="00146A53" w:rsidP="00832A37">
      <w:pPr>
        <w:pStyle w:val="Titre"/>
        <w:pBdr>
          <w:top w:val="single" w:sz="4" w:space="1" w:color="auto"/>
          <w:left w:val="single" w:sz="4" w:space="4" w:color="auto"/>
          <w:bottom w:val="single" w:sz="4" w:space="1" w:color="auto"/>
          <w:right w:val="single" w:sz="4" w:space="4" w:color="auto"/>
        </w:pBdr>
        <w:rPr>
          <w:sz w:val="22"/>
          <w:szCs w:val="22"/>
        </w:rPr>
      </w:pPr>
      <w:r w:rsidRPr="00832A37">
        <w:rPr>
          <w:sz w:val="22"/>
          <w:szCs w:val="22"/>
        </w:rPr>
        <w:t>LA SECONDE ANNEE DE CAPACITE</w:t>
      </w:r>
      <w:bookmarkEnd w:id="17"/>
      <w:bookmarkEnd w:id="18"/>
    </w:p>
    <w:p w14:paraId="5969D341" w14:textId="77777777" w:rsidR="00712E18" w:rsidRPr="00832A37" w:rsidRDefault="00712E18" w:rsidP="00832A37">
      <w:pPr>
        <w:pStyle w:val="Titre"/>
        <w:pBdr>
          <w:top w:val="single" w:sz="4" w:space="1" w:color="auto"/>
          <w:left w:val="single" w:sz="4" w:space="4" w:color="auto"/>
          <w:bottom w:val="single" w:sz="4" w:space="1" w:color="auto"/>
          <w:right w:val="single" w:sz="4" w:space="4" w:color="auto"/>
        </w:pBdr>
        <w:rPr>
          <w:sz w:val="22"/>
          <w:szCs w:val="22"/>
        </w:rPr>
      </w:pPr>
    </w:p>
    <w:p w14:paraId="61E4BC02" w14:textId="77777777" w:rsidR="00712E18" w:rsidRDefault="00712E18" w:rsidP="00146A53">
      <w:pPr>
        <w:pStyle w:val="Titre1"/>
        <w:jc w:val="center"/>
        <w:rPr>
          <w:rFonts w:ascii="Times New Roman" w:hAnsi="Times New Roman" w:cs="Times New Roman"/>
          <w:color w:val="auto"/>
          <w:sz w:val="22"/>
          <w:szCs w:val="22"/>
        </w:rPr>
      </w:pPr>
      <w:bookmarkStart w:id="19" w:name="_Toc233622367"/>
    </w:p>
    <w:p w14:paraId="44825078" w14:textId="3EF1EB82" w:rsidR="00146A53" w:rsidRPr="00832A37" w:rsidRDefault="00146A53" w:rsidP="00146A53">
      <w:pPr>
        <w:pStyle w:val="Titre1"/>
        <w:jc w:val="center"/>
        <w:rPr>
          <w:rFonts w:ascii="Times New Roman" w:hAnsi="Times New Roman" w:cs="Times New Roman"/>
          <w:color w:val="auto"/>
          <w:sz w:val="22"/>
          <w:szCs w:val="22"/>
        </w:rPr>
      </w:pPr>
      <w:r w:rsidRPr="00832A37">
        <w:rPr>
          <w:rFonts w:ascii="Times New Roman" w:hAnsi="Times New Roman" w:cs="Times New Roman"/>
          <w:color w:val="auto"/>
          <w:sz w:val="22"/>
          <w:szCs w:val="22"/>
        </w:rPr>
        <w:t>CHAPITRE I - L'ORGANISATION DES ETUDES</w:t>
      </w:r>
      <w:bookmarkEnd w:id="19"/>
    </w:p>
    <w:p w14:paraId="469FC672" w14:textId="77777777" w:rsidR="000E53FC" w:rsidRPr="00832A37" w:rsidRDefault="000E53FC" w:rsidP="000E53FC">
      <w:pPr>
        <w:tabs>
          <w:tab w:val="left" w:pos="1701"/>
        </w:tabs>
        <w:jc w:val="both"/>
        <w:rPr>
          <w:rFonts w:ascii="Times New Roman" w:hAnsi="Times New Roman" w:cs="Times New Roman"/>
        </w:rPr>
      </w:pPr>
    </w:p>
    <w:p w14:paraId="7A8CE977" w14:textId="73A5C2D4" w:rsidR="000E53FC" w:rsidRPr="00832A37" w:rsidRDefault="000E53FC" w:rsidP="000E53FC">
      <w:pPr>
        <w:tabs>
          <w:tab w:val="left" w:pos="1701"/>
        </w:tabs>
        <w:jc w:val="both"/>
        <w:rPr>
          <w:rFonts w:ascii="Times New Roman" w:hAnsi="Times New Roman" w:cs="Times New Roman"/>
        </w:rPr>
      </w:pPr>
      <w:r w:rsidRPr="00832A37">
        <w:rPr>
          <w:rFonts w:ascii="Times New Roman" w:hAnsi="Times New Roman" w:cs="Times New Roman"/>
        </w:rPr>
        <w:t>L'assiduité aux cours est vivement recommandée, mais facultative.</w:t>
      </w:r>
    </w:p>
    <w:p w14:paraId="0AE56335" w14:textId="5B72B26D" w:rsidR="000E53FC" w:rsidRPr="00832A37" w:rsidRDefault="000E53FC" w:rsidP="000E53FC">
      <w:pPr>
        <w:pStyle w:val="Corpsdetexte"/>
        <w:tabs>
          <w:tab w:val="left" w:pos="851"/>
          <w:tab w:val="left" w:pos="900"/>
        </w:tabs>
        <w:rPr>
          <w:rFonts w:ascii="Times New Roman" w:hAnsi="Times New Roman" w:cs="Times New Roman"/>
          <w:b/>
        </w:rPr>
      </w:pPr>
      <w:r w:rsidRPr="00832A37">
        <w:rPr>
          <w:rFonts w:ascii="Times New Roman" w:hAnsi="Times New Roman" w:cs="Times New Roman"/>
          <w:b/>
        </w:rPr>
        <w:t xml:space="preserve">Les cours de </w:t>
      </w:r>
      <w:r w:rsidR="00132668" w:rsidRPr="00832A37">
        <w:rPr>
          <w:rFonts w:ascii="Times New Roman" w:hAnsi="Times New Roman" w:cs="Times New Roman"/>
          <w:b/>
        </w:rPr>
        <w:t xml:space="preserve">la </w:t>
      </w:r>
      <w:r w:rsidRPr="00832A37">
        <w:rPr>
          <w:rFonts w:ascii="Times New Roman" w:hAnsi="Times New Roman" w:cs="Times New Roman"/>
          <w:b/>
        </w:rPr>
        <w:t>2</w:t>
      </w:r>
      <w:r w:rsidRPr="00832A37">
        <w:rPr>
          <w:rFonts w:ascii="Times New Roman" w:hAnsi="Times New Roman" w:cs="Times New Roman"/>
          <w:b/>
          <w:vertAlign w:val="superscript"/>
        </w:rPr>
        <w:t>nde</w:t>
      </w:r>
      <w:r w:rsidRPr="00832A37">
        <w:rPr>
          <w:rFonts w:ascii="Times New Roman" w:hAnsi="Times New Roman" w:cs="Times New Roman"/>
          <w:b/>
        </w:rPr>
        <w:t xml:space="preserve"> année de la </w:t>
      </w:r>
      <w:r w:rsidR="00132668" w:rsidRPr="00832A37">
        <w:rPr>
          <w:rFonts w:ascii="Times New Roman" w:hAnsi="Times New Roman" w:cs="Times New Roman"/>
          <w:b/>
        </w:rPr>
        <w:t>C</w:t>
      </w:r>
      <w:r w:rsidRPr="00832A37">
        <w:rPr>
          <w:rFonts w:ascii="Times New Roman" w:hAnsi="Times New Roman" w:cs="Times New Roman"/>
          <w:b/>
        </w:rPr>
        <w:t xml:space="preserve">apacité en </w:t>
      </w:r>
      <w:r w:rsidR="00132668" w:rsidRPr="00832A37">
        <w:rPr>
          <w:rFonts w:ascii="Times New Roman" w:hAnsi="Times New Roman" w:cs="Times New Roman"/>
          <w:b/>
        </w:rPr>
        <w:t>d</w:t>
      </w:r>
      <w:r w:rsidRPr="00832A37">
        <w:rPr>
          <w:rFonts w:ascii="Times New Roman" w:hAnsi="Times New Roman" w:cs="Times New Roman"/>
          <w:b/>
        </w:rPr>
        <w:t>roit commencent fin-septembre début octobre.</w:t>
      </w:r>
    </w:p>
    <w:p w14:paraId="7CC3B50D" w14:textId="77777777" w:rsidR="000D489E" w:rsidRPr="00832A37" w:rsidRDefault="000D489E" w:rsidP="000D489E">
      <w:pPr>
        <w:rPr>
          <w:rFonts w:ascii="Times New Roman" w:hAnsi="Times New Roman" w:cs="Times New Roman"/>
        </w:rPr>
      </w:pPr>
    </w:p>
    <w:p w14:paraId="18935168" w14:textId="16F45C76" w:rsidR="000E53FC" w:rsidRPr="00832A37" w:rsidRDefault="000E53FC" w:rsidP="000E53FC">
      <w:pPr>
        <w:jc w:val="both"/>
        <w:rPr>
          <w:rFonts w:ascii="Times New Roman" w:hAnsi="Times New Roman" w:cs="Times New Roman"/>
          <w:b/>
          <w:bCs/>
        </w:rPr>
      </w:pPr>
      <w:r w:rsidRPr="00832A37">
        <w:rPr>
          <w:rFonts w:ascii="Times New Roman" w:hAnsi="Times New Roman" w:cs="Times New Roman"/>
          <w:b/>
          <w:bCs/>
        </w:rPr>
        <w:t>SEMESTRE 1</w:t>
      </w:r>
    </w:p>
    <w:p w14:paraId="44475264" w14:textId="7A6A5F85" w:rsidR="00464591" w:rsidRDefault="000E53FC" w:rsidP="000E53FC">
      <w:pPr>
        <w:jc w:val="both"/>
        <w:rPr>
          <w:rFonts w:ascii="Times New Roman" w:hAnsi="Times New Roman" w:cs="Times New Roman"/>
        </w:rPr>
      </w:pPr>
      <w:r w:rsidRPr="00832A37">
        <w:rPr>
          <w:rFonts w:ascii="Times New Roman" w:hAnsi="Times New Roman" w:cs="Times New Roman"/>
        </w:rPr>
        <w:t>L'étudiant suit 2 enseignements fondamentaux :  Droit des obligations et Droit des affaires</w:t>
      </w:r>
      <w:r w:rsidR="000D489E" w:rsidRPr="00832A37">
        <w:rPr>
          <w:rFonts w:ascii="Times New Roman" w:hAnsi="Times New Roman" w:cs="Times New Roman"/>
        </w:rPr>
        <w:t>.</w:t>
      </w:r>
    </w:p>
    <w:p w14:paraId="708CB841" w14:textId="02C729FC" w:rsidR="00166BF1" w:rsidRPr="00832A37" w:rsidRDefault="00166BF1" w:rsidP="00166BF1">
      <w:pPr>
        <w:jc w:val="both"/>
        <w:rPr>
          <w:rFonts w:ascii="Times New Roman" w:hAnsi="Times New Roman" w:cs="Times New Roman"/>
        </w:rPr>
      </w:pPr>
      <w:r>
        <w:rPr>
          <w:rFonts w:ascii="Times New Roman" w:hAnsi="Times New Roman" w:cs="Times New Roman"/>
        </w:rPr>
        <w:t>L’étudiant suit également 1 enseignement complémentaire « professionnalisant » : Approche pratique du droit.</w:t>
      </w:r>
    </w:p>
    <w:p w14:paraId="49189F33" w14:textId="77777777" w:rsidR="00166BF1" w:rsidRDefault="00E57C1C" w:rsidP="00166BF1">
      <w:pPr>
        <w:spacing w:after="0"/>
        <w:jc w:val="both"/>
        <w:rPr>
          <w:rFonts w:ascii="Times New Roman" w:hAnsi="Times New Roman" w:cs="Times New Roman"/>
        </w:rPr>
      </w:pPr>
      <w:r w:rsidRPr="00832A37">
        <w:rPr>
          <w:rFonts w:ascii="Times New Roman" w:hAnsi="Times New Roman" w:cs="Times New Roman"/>
        </w:rPr>
        <w:t xml:space="preserve">A </w:t>
      </w:r>
      <w:r w:rsidR="00B525DB" w:rsidRPr="00832A37">
        <w:rPr>
          <w:rFonts w:ascii="Times New Roman" w:hAnsi="Times New Roman" w:cs="Times New Roman"/>
        </w:rPr>
        <w:t xml:space="preserve">partir de divers supports documentaires, </w:t>
      </w:r>
      <w:r w:rsidRPr="00832A37">
        <w:rPr>
          <w:rFonts w:ascii="Times New Roman" w:hAnsi="Times New Roman" w:cs="Times New Roman"/>
        </w:rPr>
        <w:t xml:space="preserve">cet </w:t>
      </w:r>
      <w:r w:rsidR="00B525DB" w:rsidRPr="00832A37">
        <w:rPr>
          <w:rFonts w:ascii="Times New Roman" w:hAnsi="Times New Roman" w:cs="Times New Roman"/>
        </w:rPr>
        <w:t xml:space="preserve">enseignement vise à permettre un usage et une lecture aisée du droit : </w:t>
      </w:r>
    </w:p>
    <w:p w14:paraId="2D5D7751" w14:textId="77777777" w:rsidR="00166BF1" w:rsidRPr="00166BF1" w:rsidRDefault="00B525DB" w:rsidP="00166BF1">
      <w:pPr>
        <w:pStyle w:val="Paragraphedeliste"/>
        <w:numPr>
          <w:ilvl w:val="0"/>
          <w:numId w:val="35"/>
        </w:numPr>
        <w:spacing w:after="0"/>
        <w:jc w:val="both"/>
        <w:rPr>
          <w:rFonts w:ascii="Times New Roman" w:hAnsi="Times New Roman" w:cs="Times New Roman"/>
        </w:rPr>
      </w:pPr>
      <w:proofErr w:type="gramStart"/>
      <w:r w:rsidRPr="00166BF1">
        <w:rPr>
          <w:rFonts w:ascii="Times New Roman" w:hAnsi="Times New Roman" w:cs="Times New Roman"/>
        </w:rPr>
        <w:t>savoir</w:t>
      </w:r>
      <w:proofErr w:type="gramEnd"/>
      <w:r w:rsidRPr="00166BF1">
        <w:rPr>
          <w:rFonts w:ascii="Times New Roman" w:hAnsi="Times New Roman" w:cs="Times New Roman"/>
        </w:rPr>
        <w:t xml:space="preserve"> utiliser un code, </w:t>
      </w:r>
    </w:p>
    <w:p w14:paraId="0D392572" w14:textId="77777777" w:rsidR="00166BF1" w:rsidRPr="00166BF1" w:rsidRDefault="00B525DB" w:rsidP="00166BF1">
      <w:pPr>
        <w:pStyle w:val="Paragraphedeliste"/>
        <w:numPr>
          <w:ilvl w:val="0"/>
          <w:numId w:val="35"/>
        </w:numPr>
        <w:spacing w:after="0"/>
        <w:jc w:val="both"/>
        <w:rPr>
          <w:rFonts w:ascii="Times New Roman" w:hAnsi="Times New Roman" w:cs="Times New Roman"/>
        </w:rPr>
      </w:pPr>
      <w:proofErr w:type="gramStart"/>
      <w:r w:rsidRPr="00166BF1">
        <w:rPr>
          <w:rFonts w:ascii="Times New Roman" w:hAnsi="Times New Roman" w:cs="Times New Roman"/>
        </w:rPr>
        <w:t>savoir</w:t>
      </w:r>
      <w:proofErr w:type="gramEnd"/>
      <w:r w:rsidRPr="00166BF1">
        <w:rPr>
          <w:rFonts w:ascii="Times New Roman" w:hAnsi="Times New Roman" w:cs="Times New Roman"/>
        </w:rPr>
        <w:t xml:space="preserve"> lire un texte juridique en comprenant son sens et sa structure, </w:t>
      </w:r>
    </w:p>
    <w:p w14:paraId="0C810148" w14:textId="77777777" w:rsidR="00166BF1" w:rsidRPr="00166BF1" w:rsidRDefault="00B525DB" w:rsidP="00166BF1">
      <w:pPr>
        <w:pStyle w:val="Paragraphedeliste"/>
        <w:numPr>
          <w:ilvl w:val="0"/>
          <w:numId w:val="35"/>
        </w:numPr>
        <w:spacing w:after="0"/>
        <w:jc w:val="both"/>
        <w:rPr>
          <w:rFonts w:ascii="Times New Roman" w:hAnsi="Times New Roman" w:cs="Times New Roman"/>
        </w:rPr>
      </w:pPr>
      <w:proofErr w:type="gramStart"/>
      <w:r w:rsidRPr="00166BF1">
        <w:rPr>
          <w:rFonts w:ascii="Times New Roman" w:hAnsi="Times New Roman" w:cs="Times New Roman"/>
        </w:rPr>
        <w:t>savoir</w:t>
      </w:r>
      <w:proofErr w:type="gramEnd"/>
      <w:r w:rsidRPr="00166BF1">
        <w:rPr>
          <w:rFonts w:ascii="Times New Roman" w:hAnsi="Times New Roman" w:cs="Times New Roman"/>
        </w:rPr>
        <w:t xml:space="preserve"> repérer les difficultés d’application d’un texte et savoir l’interpréter, </w:t>
      </w:r>
    </w:p>
    <w:p w14:paraId="3DCC4451" w14:textId="77777777" w:rsidR="00166BF1" w:rsidRPr="00166BF1" w:rsidRDefault="00B525DB" w:rsidP="00166BF1">
      <w:pPr>
        <w:pStyle w:val="Paragraphedeliste"/>
        <w:numPr>
          <w:ilvl w:val="0"/>
          <w:numId w:val="35"/>
        </w:numPr>
        <w:spacing w:after="0"/>
        <w:jc w:val="both"/>
        <w:rPr>
          <w:rFonts w:ascii="Times New Roman" w:hAnsi="Times New Roman" w:cs="Times New Roman"/>
        </w:rPr>
      </w:pPr>
      <w:proofErr w:type="gramStart"/>
      <w:r w:rsidRPr="00166BF1">
        <w:rPr>
          <w:rFonts w:ascii="Times New Roman" w:hAnsi="Times New Roman" w:cs="Times New Roman"/>
        </w:rPr>
        <w:t>savoir</w:t>
      </w:r>
      <w:proofErr w:type="gramEnd"/>
      <w:r w:rsidRPr="00166BF1">
        <w:rPr>
          <w:rFonts w:ascii="Times New Roman" w:hAnsi="Times New Roman" w:cs="Times New Roman"/>
        </w:rPr>
        <w:t xml:space="preserve"> lire une décision de justice en comprenant son sens et sa structure, </w:t>
      </w:r>
    </w:p>
    <w:p w14:paraId="37571A7F" w14:textId="77777777" w:rsidR="00166BF1" w:rsidRPr="00166BF1" w:rsidRDefault="00B525DB" w:rsidP="00166BF1">
      <w:pPr>
        <w:pStyle w:val="Paragraphedeliste"/>
        <w:numPr>
          <w:ilvl w:val="0"/>
          <w:numId w:val="35"/>
        </w:numPr>
        <w:spacing w:after="0"/>
        <w:jc w:val="both"/>
        <w:rPr>
          <w:rFonts w:ascii="Times New Roman" w:hAnsi="Times New Roman" w:cs="Times New Roman"/>
        </w:rPr>
      </w:pPr>
      <w:proofErr w:type="gramStart"/>
      <w:r w:rsidRPr="00166BF1">
        <w:rPr>
          <w:rFonts w:ascii="Times New Roman" w:hAnsi="Times New Roman" w:cs="Times New Roman"/>
        </w:rPr>
        <w:t>savoir</w:t>
      </w:r>
      <w:proofErr w:type="gramEnd"/>
      <w:r w:rsidRPr="00166BF1">
        <w:rPr>
          <w:rFonts w:ascii="Times New Roman" w:hAnsi="Times New Roman" w:cs="Times New Roman"/>
        </w:rPr>
        <w:t xml:space="preserve"> analyser la portée d’une décision, </w:t>
      </w:r>
    </w:p>
    <w:p w14:paraId="2BF9629C" w14:textId="6065AAD2" w:rsidR="00B525DB" w:rsidRPr="00166BF1" w:rsidRDefault="00B525DB" w:rsidP="00166BF1">
      <w:pPr>
        <w:pStyle w:val="Paragraphedeliste"/>
        <w:numPr>
          <w:ilvl w:val="0"/>
          <w:numId w:val="35"/>
        </w:numPr>
        <w:spacing w:after="0"/>
        <w:jc w:val="both"/>
        <w:rPr>
          <w:rFonts w:ascii="Times New Roman" w:hAnsi="Times New Roman" w:cs="Times New Roman"/>
          <w:i/>
          <w:iCs/>
        </w:rPr>
      </w:pPr>
      <w:proofErr w:type="gramStart"/>
      <w:r w:rsidRPr="00166BF1">
        <w:rPr>
          <w:rFonts w:ascii="Times New Roman" w:hAnsi="Times New Roman" w:cs="Times New Roman"/>
        </w:rPr>
        <w:t>comprendre</w:t>
      </w:r>
      <w:proofErr w:type="gramEnd"/>
      <w:r w:rsidRPr="00166BF1">
        <w:rPr>
          <w:rFonts w:ascii="Times New Roman" w:hAnsi="Times New Roman" w:cs="Times New Roman"/>
        </w:rPr>
        <w:t xml:space="preserve"> l’intérêt de la qualification dans la recherche du droit applicable …</w:t>
      </w:r>
    </w:p>
    <w:p w14:paraId="6219C145" w14:textId="3AB139FD" w:rsidR="000E53FC" w:rsidRPr="00832A37" w:rsidRDefault="000E53FC" w:rsidP="000E53FC">
      <w:pPr>
        <w:jc w:val="both"/>
        <w:rPr>
          <w:rFonts w:ascii="Times New Roman" w:hAnsi="Times New Roman" w:cs="Times New Roman"/>
        </w:rPr>
      </w:pPr>
      <w:r w:rsidRPr="00832A37">
        <w:rPr>
          <w:rFonts w:ascii="Times New Roman" w:hAnsi="Times New Roman" w:cs="Times New Roman"/>
          <w:spacing w:val="30"/>
        </w:rPr>
        <w:lastRenderedPageBreak/>
        <w:t>De plus, p</w:t>
      </w:r>
      <w:r w:rsidRPr="00832A37">
        <w:rPr>
          <w:rFonts w:ascii="Times New Roman" w:hAnsi="Times New Roman" w:cs="Times New Roman"/>
        </w:rPr>
        <w:t xml:space="preserve">our favoriser leurs parcours, est proposé aux </w:t>
      </w:r>
      <w:r w:rsidRPr="00E553DD">
        <w:rPr>
          <w:rFonts w:ascii="Times New Roman" w:hAnsi="Times New Roman" w:cs="Times New Roman"/>
          <w:b/>
          <w:bCs/>
        </w:rPr>
        <w:t>étudiants volontaires</w:t>
      </w:r>
      <w:r w:rsidRPr="00832A37">
        <w:rPr>
          <w:rFonts w:ascii="Times New Roman" w:hAnsi="Times New Roman" w:cs="Times New Roman"/>
        </w:rPr>
        <w:t xml:space="preserve"> un entretien individualis</w:t>
      </w:r>
      <w:r w:rsidR="00B525DB" w:rsidRPr="00832A37">
        <w:rPr>
          <w:rFonts w:ascii="Times New Roman" w:hAnsi="Times New Roman" w:cs="Times New Roman"/>
        </w:rPr>
        <w:t>é portant sur le projet</w:t>
      </w:r>
      <w:r w:rsidRPr="00832A37">
        <w:rPr>
          <w:rFonts w:ascii="Times New Roman" w:hAnsi="Times New Roman" w:cs="Times New Roman"/>
        </w:rPr>
        <w:t xml:space="preserve"> professionnel de l’étudiant. A partir d’un CV accompagné d’un exposé bref du projet, l’étudiant sera reçu par des enseignants afin d’en discuter.</w:t>
      </w:r>
    </w:p>
    <w:p w14:paraId="65541CCD" w14:textId="31CEF8FE" w:rsidR="00B525DB" w:rsidRPr="00832A37" w:rsidRDefault="00B525DB" w:rsidP="00B525DB">
      <w:pPr>
        <w:rPr>
          <w:rFonts w:ascii="Times New Roman" w:hAnsi="Times New Roman" w:cs="Times New Roman"/>
          <w:b/>
          <w:bCs/>
        </w:rPr>
      </w:pPr>
    </w:p>
    <w:tbl>
      <w:tblPr>
        <w:tblW w:w="4604" w:type="dxa"/>
        <w:tblLayout w:type="fixed"/>
        <w:tblCellMar>
          <w:left w:w="54" w:type="dxa"/>
          <w:right w:w="54" w:type="dxa"/>
        </w:tblCellMar>
        <w:tblLook w:val="0000" w:firstRow="0" w:lastRow="0" w:firstColumn="0" w:lastColumn="0" w:noHBand="0" w:noVBand="0"/>
      </w:tblPr>
      <w:tblGrid>
        <w:gridCol w:w="1828"/>
        <w:gridCol w:w="1544"/>
        <w:gridCol w:w="1232"/>
      </w:tblGrid>
      <w:tr w:rsidR="007956F8" w:rsidRPr="00832A37" w14:paraId="49512742" w14:textId="77777777" w:rsidTr="007956F8">
        <w:trPr>
          <w:trHeight w:val="978"/>
        </w:trPr>
        <w:tc>
          <w:tcPr>
            <w:tcW w:w="1828" w:type="dxa"/>
            <w:tcBorders>
              <w:top w:val="single" w:sz="12" w:space="0" w:color="auto"/>
              <w:left w:val="single" w:sz="12" w:space="0" w:color="auto"/>
              <w:bottom w:val="single" w:sz="6" w:space="0" w:color="auto"/>
              <w:right w:val="single" w:sz="6" w:space="0" w:color="auto"/>
            </w:tcBorders>
            <w:vAlign w:val="center"/>
          </w:tcPr>
          <w:p w14:paraId="6C55B910" w14:textId="77777777" w:rsidR="007956F8" w:rsidRPr="00832A37" w:rsidRDefault="007956F8" w:rsidP="00E208D2">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t>CAPACITE  2</w:t>
            </w:r>
          </w:p>
          <w:p w14:paraId="2FA98D3B" w14:textId="77777777" w:rsidR="007956F8" w:rsidRPr="00832A37" w:rsidRDefault="007956F8" w:rsidP="00E208D2">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t>1</w:t>
            </w:r>
            <w:r w:rsidRPr="00832A37">
              <w:rPr>
                <w:rFonts w:ascii="Times New Roman" w:hAnsi="Times New Roman" w:cs="Times New Roman"/>
                <w:b/>
                <w:bCs/>
                <w:vertAlign w:val="superscript"/>
              </w:rPr>
              <w:t>er</w:t>
            </w:r>
            <w:r w:rsidRPr="00832A37">
              <w:rPr>
                <w:rFonts w:ascii="Times New Roman" w:hAnsi="Times New Roman" w:cs="Times New Roman"/>
                <w:b/>
                <w:bCs/>
              </w:rPr>
              <w:t xml:space="preserve"> semestre</w:t>
            </w:r>
          </w:p>
        </w:tc>
        <w:tc>
          <w:tcPr>
            <w:tcW w:w="1544" w:type="dxa"/>
            <w:tcBorders>
              <w:top w:val="single" w:sz="12" w:space="0" w:color="auto"/>
              <w:left w:val="single" w:sz="6" w:space="0" w:color="auto"/>
              <w:bottom w:val="single" w:sz="6" w:space="0" w:color="auto"/>
              <w:right w:val="single" w:sz="6" w:space="0" w:color="auto"/>
            </w:tcBorders>
            <w:vAlign w:val="center"/>
          </w:tcPr>
          <w:p w14:paraId="169BD200" w14:textId="77777777" w:rsidR="007956F8" w:rsidRPr="00832A37" w:rsidRDefault="007956F8" w:rsidP="00E208D2">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t>Cours</w:t>
            </w:r>
          </w:p>
        </w:tc>
        <w:tc>
          <w:tcPr>
            <w:tcW w:w="1232" w:type="dxa"/>
            <w:tcBorders>
              <w:top w:val="single" w:sz="12" w:space="0" w:color="auto"/>
              <w:left w:val="single" w:sz="6" w:space="0" w:color="auto"/>
              <w:bottom w:val="single" w:sz="6" w:space="0" w:color="auto"/>
              <w:right w:val="single" w:sz="6" w:space="0" w:color="auto"/>
            </w:tcBorders>
            <w:vAlign w:val="center"/>
          </w:tcPr>
          <w:p w14:paraId="72D3FB00" w14:textId="77777777" w:rsidR="007956F8" w:rsidRPr="00832A37" w:rsidRDefault="007956F8" w:rsidP="00E208D2">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t>Durée</w:t>
            </w:r>
          </w:p>
        </w:tc>
      </w:tr>
      <w:tr w:rsidR="007956F8" w:rsidRPr="00832A37" w14:paraId="4ACCE73D" w14:textId="77777777" w:rsidTr="007956F8">
        <w:trPr>
          <w:trHeight w:val="510"/>
        </w:trPr>
        <w:tc>
          <w:tcPr>
            <w:tcW w:w="1828" w:type="dxa"/>
            <w:tcBorders>
              <w:top w:val="single" w:sz="6" w:space="0" w:color="auto"/>
              <w:left w:val="single" w:sz="12" w:space="0" w:color="auto"/>
              <w:bottom w:val="single" w:sz="6" w:space="0" w:color="auto"/>
              <w:right w:val="single" w:sz="6" w:space="0" w:color="auto"/>
            </w:tcBorders>
            <w:vAlign w:val="center"/>
          </w:tcPr>
          <w:p w14:paraId="495BFD58" w14:textId="77777777"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Matière fondamentale</w:t>
            </w:r>
          </w:p>
        </w:tc>
        <w:tc>
          <w:tcPr>
            <w:tcW w:w="1544" w:type="dxa"/>
            <w:tcBorders>
              <w:top w:val="single" w:sz="6" w:space="0" w:color="auto"/>
              <w:left w:val="single" w:sz="6" w:space="0" w:color="auto"/>
              <w:bottom w:val="single" w:sz="6" w:space="0" w:color="auto"/>
              <w:right w:val="single" w:sz="6" w:space="0" w:color="auto"/>
            </w:tcBorders>
            <w:vAlign w:val="center"/>
          </w:tcPr>
          <w:p w14:paraId="69130829" w14:textId="77777777"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 xml:space="preserve">Droit des obligations                        </w:t>
            </w:r>
          </w:p>
        </w:tc>
        <w:tc>
          <w:tcPr>
            <w:tcW w:w="1232" w:type="dxa"/>
            <w:tcBorders>
              <w:top w:val="single" w:sz="6" w:space="0" w:color="auto"/>
              <w:left w:val="single" w:sz="6" w:space="0" w:color="auto"/>
              <w:bottom w:val="single" w:sz="6" w:space="0" w:color="auto"/>
              <w:right w:val="single" w:sz="6" w:space="0" w:color="auto"/>
            </w:tcBorders>
            <w:vAlign w:val="center"/>
          </w:tcPr>
          <w:p w14:paraId="1A2CFC04" w14:textId="77777777"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25h</w:t>
            </w:r>
          </w:p>
        </w:tc>
      </w:tr>
      <w:tr w:rsidR="007956F8" w:rsidRPr="00832A37" w14:paraId="7399DA7A" w14:textId="77777777" w:rsidTr="007956F8">
        <w:trPr>
          <w:trHeight w:val="480"/>
        </w:trPr>
        <w:tc>
          <w:tcPr>
            <w:tcW w:w="1828" w:type="dxa"/>
            <w:tcBorders>
              <w:top w:val="single" w:sz="6" w:space="0" w:color="auto"/>
              <w:left w:val="single" w:sz="12" w:space="0" w:color="auto"/>
              <w:bottom w:val="single" w:sz="6" w:space="0" w:color="auto"/>
              <w:right w:val="single" w:sz="6" w:space="0" w:color="auto"/>
            </w:tcBorders>
            <w:vAlign w:val="center"/>
          </w:tcPr>
          <w:p w14:paraId="31CFFB6F" w14:textId="77777777"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Matière fondamentale</w:t>
            </w:r>
          </w:p>
        </w:tc>
        <w:tc>
          <w:tcPr>
            <w:tcW w:w="1544" w:type="dxa"/>
            <w:tcBorders>
              <w:top w:val="single" w:sz="6" w:space="0" w:color="auto"/>
              <w:left w:val="single" w:sz="6" w:space="0" w:color="auto"/>
              <w:bottom w:val="single" w:sz="6" w:space="0" w:color="auto"/>
              <w:right w:val="single" w:sz="6" w:space="0" w:color="auto"/>
            </w:tcBorders>
            <w:vAlign w:val="center"/>
          </w:tcPr>
          <w:p w14:paraId="12ED96DC" w14:textId="7694E602"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 xml:space="preserve">Droit </w:t>
            </w:r>
            <w:r w:rsidR="00BB42C3" w:rsidRPr="00832A37">
              <w:rPr>
                <w:rFonts w:ascii="Times New Roman" w:hAnsi="Times New Roman" w:cs="Times New Roman"/>
              </w:rPr>
              <w:t>des affaires</w:t>
            </w:r>
            <w:r w:rsidRPr="00832A37">
              <w:rPr>
                <w:rFonts w:ascii="Times New Roman" w:hAnsi="Times New Roman" w:cs="Times New Roman"/>
              </w:rPr>
              <w:t xml:space="preserve">        </w:t>
            </w:r>
          </w:p>
        </w:tc>
        <w:tc>
          <w:tcPr>
            <w:tcW w:w="1232" w:type="dxa"/>
            <w:tcBorders>
              <w:top w:val="single" w:sz="6" w:space="0" w:color="auto"/>
              <w:left w:val="single" w:sz="6" w:space="0" w:color="auto"/>
              <w:bottom w:val="single" w:sz="6" w:space="0" w:color="auto"/>
              <w:right w:val="single" w:sz="6" w:space="0" w:color="auto"/>
            </w:tcBorders>
            <w:vAlign w:val="center"/>
          </w:tcPr>
          <w:p w14:paraId="3FC13EFA" w14:textId="77777777"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25h</w:t>
            </w:r>
          </w:p>
        </w:tc>
      </w:tr>
      <w:tr w:rsidR="007956F8" w:rsidRPr="00832A37" w14:paraId="283EBF41" w14:textId="77777777" w:rsidTr="007956F8">
        <w:trPr>
          <w:trHeight w:val="510"/>
        </w:trPr>
        <w:tc>
          <w:tcPr>
            <w:tcW w:w="1828" w:type="dxa"/>
            <w:tcBorders>
              <w:top w:val="single" w:sz="6" w:space="0" w:color="auto"/>
              <w:left w:val="single" w:sz="12" w:space="0" w:color="auto"/>
              <w:bottom w:val="single" w:sz="6" w:space="0" w:color="auto"/>
              <w:right w:val="single" w:sz="6" w:space="0" w:color="auto"/>
            </w:tcBorders>
            <w:vAlign w:val="center"/>
          </w:tcPr>
          <w:p w14:paraId="705F7C78" w14:textId="5A33D52A" w:rsidR="007956F8" w:rsidRPr="00832A37" w:rsidRDefault="007956F8" w:rsidP="007956F8">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Matière complémentaire profession</w:t>
            </w:r>
            <w:r w:rsidR="00B421EE">
              <w:rPr>
                <w:rFonts w:ascii="Times New Roman" w:hAnsi="Times New Roman" w:cs="Times New Roman"/>
              </w:rPr>
              <w:t>n</w:t>
            </w:r>
            <w:r w:rsidRPr="00832A37">
              <w:rPr>
                <w:rFonts w:ascii="Times New Roman" w:hAnsi="Times New Roman" w:cs="Times New Roman"/>
              </w:rPr>
              <w:t>alisante</w:t>
            </w:r>
          </w:p>
        </w:tc>
        <w:tc>
          <w:tcPr>
            <w:tcW w:w="1544" w:type="dxa"/>
            <w:tcBorders>
              <w:top w:val="single" w:sz="6" w:space="0" w:color="auto"/>
              <w:left w:val="single" w:sz="6" w:space="0" w:color="auto"/>
              <w:bottom w:val="single" w:sz="6" w:space="0" w:color="auto"/>
              <w:right w:val="single" w:sz="6" w:space="0" w:color="auto"/>
            </w:tcBorders>
            <w:vAlign w:val="center"/>
          </w:tcPr>
          <w:p w14:paraId="1A36F511" w14:textId="77777777"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Approche pratique du droit</w:t>
            </w:r>
          </w:p>
        </w:tc>
        <w:tc>
          <w:tcPr>
            <w:tcW w:w="1232" w:type="dxa"/>
            <w:tcBorders>
              <w:top w:val="single" w:sz="6" w:space="0" w:color="auto"/>
              <w:left w:val="single" w:sz="6" w:space="0" w:color="auto"/>
              <w:bottom w:val="single" w:sz="6" w:space="0" w:color="auto"/>
              <w:right w:val="single" w:sz="6" w:space="0" w:color="auto"/>
            </w:tcBorders>
            <w:vAlign w:val="center"/>
          </w:tcPr>
          <w:p w14:paraId="49644F30" w14:textId="77777777"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 xml:space="preserve">20 h </w:t>
            </w:r>
          </w:p>
        </w:tc>
      </w:tr>
    </w:tbl>
    <w:p w14:paraId="02CC7580" w14:textId="77777777" w:rsidR="00B525DB" w:rsidRPr="00832A37" w:rsidRDefault="00B525DB" w:rsidP="00B525DB">
      <w:pPr>
        <w:rPr>
          <w:rFonts w:ascii="Times New Roman" w:hAnsi="Times New Roman" w:cs="Times New Roman"/>
          <w:b/>
          <w:bCs/>
        </w:rPr>
      </w:pPr>
    </w:p>
    <w:p w14:paraId="11FBE2F9" w14:textId="77777777" w:rsidR="007956F8" w:rsidRPr="00832A37" w:rsidRDefault="007956F8" w:rsidP="00B525DB">
      <w:pPr>
        <w:rPr>
          <w:rFonts w:ascii="Times New Roman" w:hAnsi="Times New Roman" w:cs="Times New Roman"/>
          <w:b/>
          <w:bCs/>
        </w:rPr>
      </w:pPr>
    </w:p>
    <w:p w14:paraId="6B5BB31F" w14:textId="4FAF4521" w:rsidR="00B525DB" w:rsidRPr="00832A37" w:rsidRDefault="00B525DB" w:rsidP="00B525DB">
      <w:pPr>
        <w:rPr>
          <w:rFonts w:ascii="Times New Roman" w:hAnsi="Times New Roman" w:cs="Times New Roman"/>
          <w:b/>
          <w:bCs/>
        </w:rPr>
      </w:pPr>
      <w:r w:rsidRPr="00832A37">
        <w:rPr>
          <w:rFonts w:ascii="Times New Roman" w:hAnsi="Times New Roman" w:cs="Times New Roman"/>
          <w:b/>
          <w:bCs/>
        </w:rPr>
        <w:t>SEMESTRE 2</w:t>
      </w:r>
    </w:p>
    <w:p w14:paraId="39B57F4A" w14:textId="008ECA2D" w:rsidR="000D489E" w:rsidRPr="00832A37" w:rsidRDefault="00B525DB" w:rsidP="00B525DB">
      <w:pPr>
        <w:jc w:val="both"/>
        <w:rPr>
          <w:rFonts w:ascii="Times New Roman" w:hAnsi="Times New Roman" w:cs="Times New Roman"/>
        </w:rPr>
      </w:pPr>
      <w:r w:rsidRPr="00832A37">
        <w:rPr>
          <w:rFonts w:ascii="Times New Roman" w:hAnsi="Times New Roman" w:cs="Times New Roman"/>
        </w:rPr>
        <w:t>L'étudiant suit 1 enseignement fondamental :  Droit administratif spécial</w:t>
      </w:r>
      <w:r w:rsidR="000D489E" w:rsidRPr="00832A37">
        <w:rPr>
          <w:rFonts w:ascii="Times New Roman" w:hAnsi="Times New Roman" w:cs="Times New Roman"/>
        </w:rPr>
        <w:t>.</w:t>
      </w:r>
    </w:p>
    <w:p w14:paraId="5E556C7E" w14:textId="77777777" w:rsidR="00166BF1" w:rsidRDefault="00B525DB" w:rsidP="00513A94">
      <w:pPr>
        <w:jc w:val="both"/>
        <w:rPr>
          <w:rFonts w:ascii="Times New Roman" w:hAnsi="Times New Roman" w:cs="Times New Roman"/>
        </w:rPr>
      </w:pPr>
      <w:r w:rsidRPr="00832A37">
        <w:rPr>
          <w:rFonts w:ascii="Times New Roman" w:hAnsi="Times New Roman" w:cs="Times New Roman"/>
        </w:rPr>
        <w:t xml:space="preserve">L’étudiant suit également 2 enseignements complémentaires </w:t>
      </w:r>
      <w:r w:rsidRPr="00832A37">
        <w:rPr>
          <w:rFonts w:ascii="Times New Roman" w:hAnsi="Times New Roman" w:cs="Times New Roman"/>
          <w:b/>
          <w:bCs/>
        </w:rPr>
        <w:t>à choisir</w:t>
      </w:r>
      <w:r w:rsidRPr="00832A37">
        <w:rPr>
          <w:rFonts w:ascii="Times New Roman" w:hAnsi="Times New Roman" w:cs="Times New Roman"/>
        </w:rPr>
        <w:t xml:space="preserve"> </w:t>
      </w:r>
      <w:r w:rsidR="00166BF1">
        <w:rPr>
          <w:rFonts w:ascii="Times New Roman" w:hAnsi="Times New Roman" w:cs="Times New Roman"/>
        </w:rPr>
        <w:t xml:space="preserve">(selon les effectifs) </w:t>
      </w:r>
      <w:r w:rsidRPr="00832A37">
        <w:rPr>
          <w:rFonts w:ascii="Times New Roman" w:hAnsi="Times New Roman" w:cs="Times New Roman"/>
        </w:rPr>
        <w:t>parmi les 3 matières suivantes : Droit pénal spécial</w:t>
      </w:r>
      <w:r w:rsidR="007956F8" w:rsidRPr="00832A37">
        <w:rPr>
          <w:rFonts w:ascii="Times New Roman" w:hAnsi="Times New Roman" w:cs="Times New Roman"/>
        </w:rPr>
        <w:t>, Droit patrimonial, Droit social</w:t>
      </w:r>
      <w:r w:rsidR="00513A94" w:rsidRPr="00832A37">
        <w:rPr>
          <w:rFonts w:ascii="Times New Roman" w:hAnsi="Times New Roman" w:cs="Times New Roman"/>
        </w:rPr>
        <w:t xml:space="preserve">.                                 </w:t>
      </w:r>
    </w:p>
    <w:p w14:paraId="2C2A39B4" w14:textId="16A544DE" w:rsidR="00D604D5" w:rsidRPr="00832A37" w:rsidRDefault="00513A94" w:rsidP="00513A94">
      <w:pPr>
        <w:jc w:val="both"/>
        <w:rPr>
          <w:rFonts w:ascii="Times New Roman" w:hAnsi="Times New Roman" w:cs="Times New Roman"/>
        </w:rPr>
      </w:pPr>
      <w:r w:rsidRPr="00832A37">
        <w:rPr>
          <w:rFonts w:ascii="Times New Roman" w:hAnsi="Times New Roman" w:cs="Times New Roman"/>
        </w:rPr>
        <w:t xml:space="preserve">Le choix </w:t>
      </w:r>
      <w:r w:rsidR="00166BF1">
        <w:rPr>
          <w:rFonts w:ascii="Times New Roman" w:hAnsi="Times New Roman" w:cs="Times New Roman"/>
        </w:rPr>
        <w:t xml:space="preserve">éventuel </w:t>
      </w:r>
      <w:r w:rsidRPr="00832A37">
        <w:rPr>
          <w:rFonts w:ascii="Times New Roman" w:hAnsi="Times New Roman" w:cs="Times New Roman"/>
        </w:rPr>
        <w:t>doit être définitif avant une date fixée et communiquée chaque année. A défaut de choix par l’étudiant avant cette date, il sera procédé à un tirage au sort des deux matières complémentaires.</w:t>
      </w:r>
    </w:p>
    <w:p w14:paraId="0C5D38CF" w14:textId="77777777" w:rsidR="000D489E" w:rsidRPr="00832A37" w:rsidRDefault="000D489E" w:rsidP="00513A94">
      <w:pPr>
        <w:jc w:val="both"/>
        <w:rPr>
          <w:rFonts w:ascii="Times New Roman" w:hAnsi="Times New Roman" w:cs="Times New Roman"/>
        </w:rPr>
      </w:pPr>
    </w:p>
    <w:p w14:paraId="0013390C" w14:textId="5D4FAF92" w:rsidR="00B525DB" w:rsidRPr="00832A37" w:rsidRDefault="007956F8" w:rsidP="007956F8">
      <w:pPr>
        <w:tabs>
          <w:tab w:val="left" w:pos="567"/>
          <w:tab w:val="left" w:pos="1134"/>
        </w:tabs>
        <w:rPr>
          <w:rFonts w:ascii="Times New Roman" w:hAnsi="Times New Roman" w:cs="Times New Roman"/>
        </w:rPr>
      </w:pPr>
      <w:r w:rsidRPr="00832A37">
        <w:rPr>
          <w:rFonts w:ascii="Times New Roman" w:hAnsi="Times New Roman" w:cs="Times New Roman"/>
        </w:rPr>
        <w:lastRenderedPageBreak/>
        <w:t xml:space="preserve">L’étudiant suit </w:t>
      </w:r>
      <w:r w:rsidR="00513A94" w:rsidRPr="00832A37">
        <w:rPr>
          <w:rFonts w:ascii="Times New Roman" w:hAnsi="Times New Roman" w:cs="Times New Roman"/>
        </w:rPr>
        <w:t xml:space="preserve">enfin </w:t>
      </w:r>
      <w:r w:rsidRPr="00832A37">
        <w:rPr>
          <w:rFonts w:ascii="Times New Roman" w:hAnsi="Times New Roman" w:cs="Times New Roman"/>
        </w:rPr>
        <w:t xml:space="preserve">1 enseignement complémentaire « professionnalisant » portant sur des </w:t>
      </w:r>
      <w:proofErr w:type="spellStart"/>
      <w:r w:rsidR="00E553DD">
        <w:rPr>
          <w:rFonts w:ascii="Times New Roman" w:hAnsi="Times New Roman" w:cs="Times New Roman"/>
        </w:rPr>
        <w:t>E</w:t>
      </w:r>
      <w:r w:rsidRPr="00832A37">
        <w:rPr>
          <w:rFonts w:ascii="Times New Roman" w:hAnsi="Times New Roman" w:cs="Times New Roman"/>
        </w:rPr>
        <w:t>tudes</w:t>
      </w:r>
      <w:proofErr w:type="spellEnd"/>
      <w:r w:rsidRPr="00832A37">
        <w:rPr>
          <w:rFonts w:ascii="Times New Roman" w:hAnsi="Times New Roman" w:cs="Times New Roman"/>
        </w:rPr>
        <w:t xml:space="preserve"> de cas</w:t>
      </w:r>
      <w:r w:rsidR="00166BF1">
        <w:rPr>
          <w:rFonts w:ascii="Times New Roman" w:hAnsi="Times New Roman" w:cs="Times New Roman"/>
        </w:rPr>
        <w:t>.</w:t>
      </w:r>
      <w:r w:rsidR="00E57C1C" w:rsidRPr="00832A37">
        <w:rPr>
          <w:rFonts w:ascii="Times New Roman" w:hAnsi="Times New Roman" w:cs="Times New Roman"/>
        </w:rPr>
        <w:t> </w:t>
      </w:r>
    </w:p>
    <w:p w14:paraId="07127C59" w14:textId="1F0D7424" w:rsidR="007956F8" w:rsidRPr="00832A37" w:rsidRDefault="00146A53" w:rsidP="00146A53">
      <w:pPr>
        <w:jc w:val="both"/>
        <w:rPr>
          <w:rFonts w:ascii="Times New Roman" w:hAnsi="Times New Roman" w:cs="Times New Roman"/>
        </w:rPr>
      </w:pPr>
      <w:r w:rsidRPr="00832A37">
        <w:rPr>
          <w:rFonts w:ascii="Times New Roman" w:hAnsi="Times New Roman" w:cs="Times New Roman"/>
        </w:rPr>
        <w:t> </w:t>
      </w:r>
    </w:p>
    <w:tbl>
      <w:tblPr>
        <w:tblW w:w="6348" w:type="dxa"/>
        <w:tblLayout w:type="fixed"/>
        <w:tblCellMar>
          <w:left w:w="54" w:type="dxa"/>
          <w:right w:w="54" w:type="dxa"/>
        </w:tblCellMar>
        <w:tblLook w:val="0000" w:firstRow="0" w:lastRow="0" w:firstColumn="0" w:lastColumn="0" w:noHBand="0" w:noVBand="0"/>
      </w:tblPr>
      <w:tblGrid>
        <w:gridCol w:w="2315"/>
        <w:gridCol w:w="2335"/>
        <w:gridCol w:w="1698"/>
      </w:tblGrid>
      <w:tr w:rsidR="007956F8" w:rsidRPr="00832A37" w14:paraId="4950BCEF" w14:textId="77777777" w:rsidTr="007956F8">
        <w:trPr>
          <w:trHeight w:val="607"/>
        </w:trPr>
        <w:tc>
          <w:tcPr>
            <w:tcW w:w="2315" w:type="dxa"/>
            <w:tcBorders>
              <w:top w:val="single" w:sz="12" w:space="0" w:color="auto"/>
              <w:left w:val="single" w:sz="12" w:space="0" w:color="auto"/>
              <w:bottom w:val="single" w:sz="6" w:space="0" w:color="auto"/>
              <w:right w:val="single" w:sz="6" w:space="0" w:color="auto"/>
            </w:tcBorders>
            <w:vAlign w:val="center"/>
          </w:tcPr>
          <w:p w14:paraId="0162A02D" w14:textId="12A16EB9" w:rsidR="007956F8" w:rsidRPr="00832A37" w:rsidRDefault="007956F8" w:rsidP="00E208D2">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t>CAPACITE  2</w:t>
            </w:r>
          </w:p>
          <w:p w14:paraId="3FA78190" w14:textId="77777777" w:rsidR="007956F8" w:rsidRPr="00832A37" w:rsidRDefault="007956F8" w:rsidP="00E208D2">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t>2</w:t>
            </w:r>
            <w:r w:rsidRPr="00832A37">
              <w:rPr>
                <w:rFonts w:ascii="Times New Roman" w:hAnsi="Times New Roman" w:cs="Times New Roman"/>
                <w:b/>
                <w:bCs/>
                <w:vertAlign w:val="superscript"/>
              </w:rPr>
              <w:t>ème</w:t>
            </w:r>
            <w:r w:rsidRPr="00832A37">
              <w:rPr>
                <w:rFonts w:ascii="Times New Roman" w:hAnsi="Times New Roman" w:cs="Times New Roman"/>
                <w:b/>
                <w:bCs/>
              </w:rPr>
              <w:t xml:space="preserve"> semestre</w:t>
            </w:r>
          </w:p>
        </w:tc>
        <w:tc>
          <w:tcPr>
            <w:tcW w:w="2335" w:type="dxa"/>
            <w:tcBorders>
              <w:top w:val="single" w:sz="12" w:space="0" w:color="auto"/>
              <w:left w:val="single" w:sz="6" w:space="0" w:color="auto"/>
              <w:bottom w:val="single" w:sz="6" w:space="0" w:color="auto"/>
              <w:right w:val="single" w:sz="6" w:space="0" w:color="auto"/>
            </w:tcBorders>
            <w:vAlign w:val="center"/>
          </w:tcPr>
          <w:p w14:paraId="18225964" w14:textId="77777777" w:rsidR="007956F8" w:rsidRPr="00832A37" w:rsidRDefault="007956F8" w:rsidP="00E208D2">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t>Cours</w:t>
            </w:r>
          </w:p>
        </w:tc>
        <w:tc>
          <w:tcPr>
            <w:tcW w:w="1698" w:type="dxa"/>
            <w:tcBorders>
              <w:top w:val="single" w:sz="12" w:space="0" w:color="auto"/>
              <w:left w:val="single" w:sz="6" w:space="0" w:color="auto"/>
              <w:bottom w:val="single" w:sz="6" w:space="0" w:color="auto"/>
              <w:right w:val="single" w:sz="6" w:space="0" w:color="auto"/>
            </w:tcBorders>
            <w:vAlign w:val="center"/>
          </w:tcPr>
          <w:p w14:paraId="78CC1BBB" w14:textId="77777777" w:rsidR="007956F8" w:rsidRPr="00832A37" w:rsidRDefault="007956F8" w:rsidP="00E208D2">
            <w:pPr>
              <w:widowControl w:val="0"/>
              <w:autoSpaceDE w:val="0"/>
              <w:autoSpaceDN w:val="0"/>
              <w:adjustRightInd w:val="0"/>
              <w:jc w:val="center"/>
              <w:rPr>
                <w:rFonts w:ascii="Times New Roman" w:hAnsi="Times New Roman" w:cs="Times New Roman"/>
                <w:b/>
                <w:bCs/>
              </w:rPr>
            </w:pPr>
            <w:r w:rsidRPr="00832A37">
              <w:rPr>
                <w:rFonts w:ascii="Times New Roman" w:hAnsi="Times New Roman" w:cs="Times New Roman"/>
                <w:b/>
                <w:bCs/>
              </w:rPr>
              <w:t>Durée</w:t>
            </w:r>
          </w:p>
        </w:tc>
      </w:tr>
      <w:tr w:rsidR="007956F8" w:rsidRPr="00832A37" w14:paraId="2203A917" w14:textId="77777777" w:rsidTr="007956F8">
        <w:trPr>
          <w:trHeight w:val="316"/>
        </w:trPr>
        <w:tc>
          <w:tcPr>
            <w:tcW w:w="2315" w:type="dxa"/>
            <w:tcBorders>
              <w:top w:val="single" w:sz="6" w:space="0" w:color="auto"/>
              <w:left w:val="single" w:sz="12" w:space="0" w:color="auto"/>
              <w:bottom w:val="single" w:sz="6" w:space="0" w:color="auto"/>
              <w:right w:val="single" w:sz="6" w:space="0" w:color="auto"/>
            </w:tcBorders>
            <w:vAlign w:val="center"/>
          </w:tcPr>
          <w:p w14:paraId="396CFB29" w14:textId="56215EB6"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Matière fondamentale</w:t>
            </w:r>
          </w:p>
        </w:tc>
        <w:tc>
          <w:tcPr>
            <w:tcW w:w="2335" w:type="dxa"/>
            <w:tcBorders>
              <w:top w:val="single" w:sz="6" w:space="0" w:color="auto"/>
              <w:left w:val="single" w:sz="6" w:space="0" w:color="auto"/>
              <w:bottom w:val="single" w:sz="6" w:space="0" w:color="auto"/>
              <w:right w:val="single" w:sz="6" w:space="0" w:color="auto"/>
            </w:tcBorders>
            <w:vAlign w:val="center"/>
          </w:tcPr>
          <w:p w14:paraId="24EC21AC" w14:textId="749E06C5"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 xml:space="preserve">Droit </w:t>
            </w:r>
            <w:proofErr w:type="gramStart"/>
            <w:r w:rsidRPr="00832A37">
              <w:rPr>
                <w:rFonts w:ascii="Times New Roman" w:hAnsi="Times New Roman" w:cs="Times New Roman"/>
              </w:rPr>
              <w:t xml:space="preserve">administratif </w:t>
            </w:r>
            <w:r w:rsidR="00BB42C3" w:rsidRPr="00832A37">
              <w:rPr>
                <w:rFonts w:ascii="Times New Roman" w:hAnsi="Times New Roman" w:cs="Times New Roman"/>
              </w:rPr>
              <w:t xml:space="preserve"> spécial</w:t>
            </w:r>
            <w:proofErr w:type="gramEnd"/>
            <w:r w:rsidRPr="00832A37">
              <w:rPr>
                <w:rFonts w:ascii="Times New Roman" w:hAnsi="Times New Roman" w:cs="Times New Roman"/>
              </w:rPr>
              <w:t xml:space="preserve">                       </w:t>
            </w:r>
          </w:p>
        </w:tc>
        <w:tc>
          <w:tcPr>
            <w:tcW w:w="1698" w:type="dxa"/>
            <w:tcBorders>
              <w:top w:val="single" w:sz="6" w:space="0" w:color="auto"/>
              <w:left w:val="single" w:sz="6" w:space="0" w:color="auto"/>
              <w:bottom w:val="single" w:sz="6" w:space="0" w:color="auto"/>
              <w:right w:val="single" w:sz="6" w:space="0" w:color="auto"/>
            </w:tcBorders>
            <w:vAlign w:val="center"/>
          </w:tcPr>
          <w:p w14:paraId="11D48BCB" w14:textId="0A636B72"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25h</w:t>
            </w:r>
          </w:p>
        </w:tc>
      </w:tr>
      <w:tr w:rsidR="007956F8" w:rsidRPr="00832A37" w14:paraId="56AB7233" w14:textId="77777777" w:rsidTr="007956F8">
        <w:trPr>
          <w:trHeight w:val="298"/>
        </w:trPr>
        <w:tc>
          <w:tcPr>
            <w:tcW w:w="2315" w:type="dxa"/>
            <w:tcBorders>
              <w:top w:val="single" w:sz="6" w:space="0" w:color="auto"/>
              <w:left w:val="single" w:sz="12" w:space="0" w:color="auto"/>
              <w:bottom w:val="single" w:sz="6" w:space="0" w:color="auto"/>
              <w:right w:val="single" w:sz="6" w:space="0" w:color="auto"/>
            </w:tcBorders>
            <w:vAlign w:val="center"/>
          </w:tcPr>
          <w:p w14:paraId="017A8FA1" w14:textId="545B5E8B"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2 Matières complémentaires au choix</w:t>
            </w:r>
          </w:p>
        </w:tc>
        <w:tc>
          <w:tcPr>
            <w:tcW w:w="2335" w:type="dxa"/>
            <w:tcBorders>
              <w:top w:val="single" w:sz="6" w:space="0" w:color="auto"/>
              <w:left w:val="single" w:sz="6" w:space="0" w:color="auto"/>
              <w:bottom w:val="single" w:sz="6" w:space="0" w:color="auto"/>
              <w:right w:val="single" w:sz="6" w:space="0" w:color="auto"/>
            </w:tcBorders>
            <w:vAlign w:val="center"/>
          </w:tcPr>
          <w:p w14:paraId="59FB4F91" w14:textId="561B1481"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Droit pénal</w:t>
            </w:r>
            <w:r w:rsidR="00BB42C3" w:rsidRPr="00832A37">
              <w:rPr>
                <w:rFonts w:ascii="Times New Roman" w:hAnsi="Times New Roman" w:cs="Times New Roman"/>
              </w:rPr>
              <w:t xml:space="preserve"> spécial</w:t>
            </w:r>
          </w:p>
          <w:p w14:paraId="4F936085" w14:textId="3637EDC8"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Droit social</w:t>
            </w:r>
          </w:p>
          <w:p w14:paraId="55E4D6C6" w14:textId="6ADED770"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Droit patrimonial</w:t>
            </w:r>
          </w:p>
        </w:tc>
        <w:tc>
          <w:tcPr>
            <w:tcW w:w="1698" w:type="dxa"/>
            <w:tcBorders>
              <w:top w:val="single" w:sz="6" w:space="0" w:color="auto"/>
              <w:left w:val="single" w:sz="6" w:space="0" w:color="auto"/>
              <w:bottom w:val="single" w:sz="6" w:space="0" w:color="auto"/>
              <w:right w:val="single" w:sz="6" w:space="0" w:color="auto"/>
            </w:tcBorders>
            <w:vAlign w:val="center"/>
          </w:tcPr>
          <w:p w14:paraId="4710481E" w14:textId="6B3C390C"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20h + 20h</w:t>
            </w:r>
          </w:p>
        </w:tc>
      </w:tr>
      <w:tr w:rsidR="007956F8" w:rsidRPr="00832A37" w14:paraId="0B613E6B" w14:textId="77777777" w:rsidTr="007956F8">
        <w:trPr>
          <w:trHeight w:val="537"/>
        </w:trPr>
        <w:tc>
          <w:tcPr>
            <w:tcW w:w="2315" w:type="dxa"/>
            <w:tcBorders>
              <w:top w:val="single" w:sz="6" w:space="0" w:color="auto"/>
              <w:left w:val="single" w:sz="12" w:space="0" w:color="auto"/>
              <w:bottom w:val="single" w:sz="6" w:space="0" w:color="auto"/>
              <w:right w:val="single" w:sz="6" w:space="0" w:color="auto"/>
            </w:tcBorders>
            <w:vAlign w:val="center"/>
          </w:tcPr>
          <w:p w14:paraId="0A48FD6D" w14:textId="118596BC"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Matière complémentaire profession</w:t>
            </w:r>
            <w:r w:rsidR="00B421EE">
              <w:rPr>
                <w:rFonts w:ascii="Times New Roman" w:hAnsi="Times New Roman" w:cs="Times New Roman"/>
              </w:rPr>
              <w:t>n</w:t>
            </w:r>
            <w:r w:rsidRPr="00832A37">
              <w:rPr>
                <w:rFonts w:ascii="Times New Roman" w:hAnsi="Times New Roman" w:cs="Times New Roman"/>
              </w:rPr>
              <w:t>alisante</w:t>
            </w:r>
          </w:p>
        </w:tc>
        <w:tc>
          <w:tcPr>
            <w:tcW w:w="2335" w:type="dxa"/>
            <w:tcBorders>
              <w:top w:val="single" w:sz="6" w:space="0" w:color="auto"/>
              <w:left w:val="single" w:sz="6" w:space="0" w:color="auto"/>
              <w:bottom w:val="single" w:sz="6" w:space="0" w:color="auto"/>
              <w:right w:val="single" w:sz="6" w:space="0" w:color="auto"/>
            </w:tcBorders>
            <w:vAlign w:val="center"/>
          </w:tcPr>
          <w:p w14:paraId="2D2EEB7B" w14:textId="69010A7D" w:rsidR="007956F8" w:rsidRPr="00832A37" w:rsidRDefault="00E553DD" w:rsidP="00E208D2">
            <w:pPr>
              <w:widowControl w:val="0"/>
              <w:autoSpaceDE w:val="0"/>
              <w:autoSpaceDN w:val="0"/>
              <w:adjustRightInd w:val="0"/>
              <w:jc w:val="center"/>
              <w:rPr>
                <w:rFonts w:ascii="Times New Roman" w:hAnsi="Times New Roman" w:cs="Times New Roman"/>
              </w:rPr>
            </w:pPr>
            <w:proofErr w:type="spellStart"/>
            <w:r>
              <w:rPr>
                <w:rFonts w:ascii="Times New Roman" w:hAnsi="Times New Roman" w:cs="Times New Roman"/>
              </w:rPr>
              <w:t>Etude</w:t>
            </w:r>
            <w:proofErr w:type="spellEnd"/>
            <w:r>
              <w:rPr>
                <w:rFonts w:ascii="Times New Roman" w:hAnsi="Times New Roman" w:cs="Times New Roman"/>
              </w:rPr>
              <w:t xml:space="preserve"> de Cas</w:t>
            </w:r>
          </w:p>
        </w:tc>
        <w:tc>
          <w:tcPr>
            <w:tcW w:w="1698" w:type="dxa"/>
            <w:tcBorders>
              <w:top w:val="single" w:sz="6" w:space="0" w:color="auto"/>
              <w:left w:val="single" w:sz="6" w:space="0" w:color="auto"/>
              <w:bottom w:val="single" w:sz="6" w:space="0" w:color="auto"/>
              <w:right w:val="single" w:sz="6" w:space="0" w:color="auto"/>
            </w:tcBorders>
            <w:vAlign w:val="center"/>
          </w:tcPr>
          <w:p w14:paraId="7C0C9FF4" w14:textId="0065659E" w:rsidR="007956F8" w:rsidRPr="00832A37" w:rsidRDefault="007956F8" w:rsidP="00E208D2">
            <w:pPr>
              <w:widowControl w:val="0"/>
              <w:autoSpaceDE w:val="0"/>
              <w:autoSpaceDN w:val="0"/>
              <w:adjustRightInd w:val="0"/>
              <w:jc w:val="center"/>
              <w:rPr>
                <w:rFonts w:ascii="Times New Roman" w:hAnsi="Times New Roman" w:cs="Times New Roman"/>
              </w:rPr>
            </w:pPr>
            <w:r w:rsidRPr="00832A37">
              <w:rPr>
                <w:rFonts w:ascii="Times New Roman" w:hAnsi="Times New Roman" w:cs="Times New Roman"/>
              </w:rPr>
              <w:t xml:space="preserve">20h </w:t>
            </w:r>
          </w:p>
        </w:tc>
      </w:tr>
    </w:tbl>
    <w:p w14:paraId="6A20826C" w14:textId="77777777" w:rsidR="00146A53" w:rsidRPr="00832A37" w:rsidRDefault="00146A53" w:rsidP="00146A53">
      <w:pPr>
        <w:tabs>
          <w:tab w:val="left" w:pos="1134"/>
        </w:tabs>
        <w:jc w:val="both"/>
        <w:rPr>
          <w:rFonts w:ascii="Times New Roman" w:hAnsi="Times New Roman" w:cs="Times New Roman"/>
        </w:rPr>
      </w:pPr>
    </w:p>
    <w:p w14:paraId="7C384624" w14:textId="77DEE035" w:rsidR="00E57C1C" w:rsidRPr="00832A37" w:rsidRDefault="00E57C1C">
      <w:pPr>
        <w:rPr>
          <w:rFonts w:ascii="Times New Roman" w:hAnsi="Times New Roman" w:cs="Times New Roman"/>
        </w:rPr>
      </w:pPr>
      <w:r w:rsidRPr="00832A37">
        <w:rPr>
          <w:rFonts w:ascii="Times New Roman" w:hAnsi="Times New Roman" w:cs="Times New Roman"/>
        </w:rPr>
        <w:br w:type="page"/>
      </w:r>
    </w:p>
    <w:p w14:paraId="23F4ED9D" w14:textId="77777777" w:rsidR="005E2FCA" w:rsidRPr="00832A37" w:rsidRDefault="005E2FCA" w:rsidP="00E57C1C">
      <w:pPr>
        <w:pStyle w:val="Titre1"/>
        <w:jc w:val="center"/>
        <w:rPr>
          <w:rFonts w:ascii="Times New Roman" w:hAnsi="Times New Roman" w:cs="Times New Roman"/>
          <w:color w:val="auto"/>
          <w:sz w:val="22"/>
          <w:szCs w:val="22"/>
        </w:rPr>
      </w:pPr>
      <w:bookmarkStart w:id="20" w:name="_Toc233622372"/>
      <w:r w:rsidRPr="00832A37">
        <w:rPr>
          <w:rFonts w:ascii="Times New Roman" w:hAnsi="Times New Roman" w:cs="Times New Roman"/>
          <w:color w:val="auto"/>
          <w:sz w:val="22"/>
          <w:szCs w:val="22"/>
        </w:rPr>
        <w:lastRenderedPageBreak/>
        <w:t>CHAPITRE II – LE CONTRÔLE DES CONNAISSANCES</w:t>
      </w:r>
      <w:bookmarkEnd w:id="20"/>
    </w:p>
    <w:p w14:paraId="19487F3C" w14:textId="77777777" w:rsidR="009A0524" w:rsidRPr="00832A37" w:rsidRDefault="009A0524" w:rsidP="009A0524">
      <w:pPr>
        <w:jc w:val="both"/>
        <w:rPr>
          <w:rFonts w:ascii="Times New Roman" w:hAnsi="Times New Roman" w:cs="Times New Roman"/>
          <w:spacing w:val="40"/>
        </w:rPr>
      </w:pPr>
    </w:p>
    <w:p w14:paraId="0D45E6DC" w14:textId="77777777" w:rsidR="009A0524" w:rsidRPr="00832A37" w:rsidRDefault="009A0524" w:rsidP="009A0524">
      <w:pPr>
        <w:jc w:val="both"/>
        <w:rPr>
          <w:rFonts w:ascii="Times New Roman" w:hAnsi="Times New Roman" w:cs="Times New Roman"/>
        </w:rPr>
      </w:pPr>
      <w:r w:rsidRPr="00832A37">
        <w:rPr>
          <w:rFonts w:ascii="Times New Roman" w:hAnsi="Times New Roman" w:cs="Times New Roman"/>
        </w:rPr>
        <w:t>Les examens portent sur le programme des cours magistraux.</w:t>
      </w:r>
    </w:p>
    <w:p w14:paraId="4DB63307" w14:textId="77777777" w:rsidR="009A0524" w:rsidRPr="00832A37" w:rsidRDefault="009A0524" w:rsidP="009A0524">
      <w:pPr>
        <w:tabs>
          <w:tab w:val="left" w:pos="1134"/>
        </w:tabs>
        <w:spacing w:line="360" w:lineRule="auto"/>
        <w:jc w:val="both"/>
        <w:rPr>
          <w:rFonts w:ascii="Times New Roman" w:hAnsi="Times New Roman" w:cs="Times New Roman"/>
        </w:rPr>
      </w:pPr>
      <w:r w:rsidRPr="00832A37">
        <w:rPr>
          <w:rFonts w:ascii="Times New Roman" w:hAnsi="Times New Roman" w:cs="Times New Roman"/>
        </w:rPr>
        <w:t xml:space="preserve">La faculté organise chaque année </w:t>
      </w:r>
      <w:r w:rsidRPr="00832A37">
        <w:rPr>
          <w:rFonts w:ascii="Times New Roman" w:hAnsi="Times New Roman" w:cs="Times New Roman"/>
          <w:b/>
        </w:rPr>
        <w:t>deux sessions d'examens</w:t>
      </w:r>
      <w:r w:rsidRPr="00832A37">
        <w:rPr>
          <w:rFonts w:ascii="Times New Roman" w:hAnsi="Times New Roman" w:cs="Times New Roman"/>
        </w:rPr>
        <w:t xml:space="preserve"> :</w:t>
      </w:r>
    </w:p>
    <w:p w14:paraId="61D07AB8" w14:textId="77777777" w:rsidR="009A0524" w:rsidRDefault="009A0524" w:rsidP="009A0524">
      <w:pPr>
        <w:pStyle w:val="Paragraphedeliste"/>
        <w:numPr>
          <w:ilvl w:val="0"/>
          <w:numId w:val="27"/>
        </w:numPr>
        <w:tabs>
          <w:tab w:val="left" w:pos="560"/>
        </w:tabs>
        <w:jc w:val="both"/>
        <w:rPr>
          <w:rFonts w:ascii="Times New Roman" w:hAnsi="Times New Roman" w:cs="Times New Roman"/>
        </w:rPr>
      </w:pPr>
      <w:r w:rsidRPr="00832A37">
        <w:rPr>
          <w:rFonts w:ascii="Times New Roman" w:hAnsi="Times New Roman" w:cs="Times New Roman"/>
        </w:rPr>
        <w:t>La première session a lieu à la fin de chaque semestre</w:t>
      </w:r>
    </w:p>
    <w:p w14:paraId="4E5FF4DC" w14:textId="77777777" w:rsidR="00166BF1" w:rsidRPr="00832A37" w:rsidRDefault="00166BF1" w:rsidP="00166BF1">
      <w:pPr>
        <w:pStyle w:val="Paragraphedeliste"/>
        <w:tabs>
          <w:tab w:val="left" w:pos="560"/>
        </w:tabs>
        <w:jc w:val="both"/>
        <w:rPr>
          <w:rFonts w:ascii="Times New Roman" w:hAnsi="Times New Roman" w:cs="Times New Roman"/>
        </w:rPr>
      </w:pPr>
    </w:p>
    <w:p w14:paraId="218767CC" w14:textId="0ECF5E7B" w:rsidR="00166BF1" w:rsidRPr="00832A37" w:rsidRDefault="009A0524" w:rsidP="00166BF1">
      <w:pPr>
        <w:pStyle w:val="Paragraphedeliste"/>
        <w:numPr>
          <w:ilvl w:val="0"/>
          <w:numId w:val="27"/>
        </w:numPr>
        <w:tabs>
          <w:tab w:val="left" w:pos="560"/>
        </w:tabs>
        <w:jc w:val="both"/>
        <w:rPr>
          <w:rFonts w:ascii="Times New Roman" w:hAnsi="Times New Roman" w:cs="Times New Roman"/>
        </w:rPr>
      </w:pPr>
      <w:r w:rsidRPr="00832A37">
        <w:rPr>
          <w:rFonts w:ascii="Times New Roman" w:hAnsi="Times New Roman" w:cs="Times New Roman"/>
        </w:rPr>
        <w:t>La seconde session « dite de rattrapage » a lieu tout début septembre</w:t>
      </w:r>
      <w:r w:rsidR="00166BF1">
        <w:rPr>
          <w:rFonts w:ascii="Times New Roman" w:hAnsi="Times New Roman" w:cs="Times New Roman"/>
        </w:rPr>
        <w:t>.</w:t>
      </w:r>
      <w:r w:rsidR="00166BF1" w:rsidRPr="00166BF1">
        <w:rPr>
          <w:rFonts w:ascii="Times New Roman" w:hAnsi="Times New Roman" w:cs="Times New Roman"/>
        </w:rPr>
        <w:t xml:space="preserve"> </w:t>
      </w:r>
      <w:r w:rsidR="00166BF1">
        <w:rPr>
          <w:rFonts w:ascii="Times New Roman" w:hAnsi="Times New Roman" w:cs="Times New Roman"/>
        </w:rPr>
        <w:t xml:space="preserve">Pour composer à la session de seconde chance, </w:t>
      </w:r>
      <w:r w:rsidR="00166BF1" w:rsidRPr="00166BF1">
        <w:rPr>
          <w:rFonts w:ascii="Times New Roman" w:hAnsi="Times New Roman" w:cs="Times New Roman"/>
          <w:b/>
          <w:bCs/>
        </w:rPr>
        <w:t>l’inscription est obligatoire</w:t>
      </w:r>
      <w:r w:rsidR="00166BF1">
        <w:rPr>
          <w:rFonts w:ascii="Times New Roman" w:hAnsi="Times New Roman" w:cs="Times New Roman"/>
        </w:rPr>
        <w:t>. A défaut, l’étudiant ne sera pas admis à se présenter.</w:t>
      </w:r>
    </w:p>
    <w:p w14:paraId="6A28F4A2" w14:textId="77777777" w:rsidR="009A0524" w:rsidRPr="00832A37" w:rsidRDefault="009A0524" w:rsidP="009A0524">
      <w:pPr>
        <w:tabs>
          <w:tab w:val="left" w:pos="567"/>
        </w:tabs>
        <w:jc w:val="both"/>
        <w:rPr>
          <w:rFonts w:ascii="Times New Roman" w:hAnsi="Times New Roman" w:cs="Times New Roman"/>
          <w:b/>
          <w:bCs/>
        </w:rPr>
      </w:pPr>
    </w:p>
    <w:p w14:paraId="25CD4339" w14:textId="70A7A319" w:rsidR="009A0524" w:rsidRPr="00832A37" w:rsidRDefault="009A0524" w:rsidP="009A0524">
      <w:pPr>
        <w:tabs>
          <w:tab w:val="left" w:pos="567"/>
        </w:tabs>
        <w:jc w:val="both"/>
        <w:rPr>
          <w:rFonts w:ascii="Times New Roman" w:hAnsi="Times New Roman" w:cs="Times New Roman"/>
          <w:b/>
          <w:bCs/>
        </w:rPr>
      </w:pPr>
      <w:r w:rsidRPr="00832A37">
        <w:rPr>
          <w:rFonts w:ascii="Times New Roman" w:hAnsi="Times New Roman" w:cs="Times New Roman"/>
          <w:b/>
          <w:bCs/>
        </w:rPr>
        <w:t>I – Les matières fondamentales </w:t>
      </w:r>
    </w:p>
    <w:p w14:paraId="4E989867" w14:textId="043E2AA7" w:rsidR="009A0524" w:rsidRPr="00832A37" w:rsidRDefault="009A0524" w:rsidP="009A0524">
      <w:pPr>
        <w:tabs>
          <w:tab w:val="left" w:pos="567"/>
        </w:tabs>
        <w:jc w:val="both"/>
        <w:rPr>
          <w:rFonts w:ascii="Times New Roman" w:hAnsi="Times New Roman" w:cs="Times New Roman"/>
        </w:rPr>
      </w:pPr>
      <w:r w:rsidRPr="00832A37">
        <w:rPr>
          <w:rFonts w:ascii="Times New Roman" w:hAnsi="Times New Roman" w:cs="Times New Roman"/>
        </w:rPr>
        <w:t xml:space="preserve">Pour chaque semestre, les matières fondamentales (2 matières au </w:t>
      </w:r>
      <w:r w:rsidR="000D489E" w:rsidRPr="00832A37">
        <w:rPr>
          <w:rFonts w:ascii="Times New Roman" w:hAnsi="Times New Roman" w:cs="Times New Roman"/>
        </w:rPr>
        <w:t>semestre</w:t>
      </w:r>
      <w:r w:rsidRPr="00832A37">
        <w:rPr>
          <w:rFonts w:ascii="Times New Roman" w:hAnsi="Times New Roman" w:cs="Times New Roman"/>
        </w:rPr>
        <w:t xml:space="preserve">1 et 1 matière au </w:t>
      </w:r>
      <w:r w:rsidR="000D489E" w:rsidRPr="00832A37">
        <w:rPr>
          <w:rFonts w:ascii="Times New Roman" w:hAnsi="Times New Roman" w:cs="Times New Roman"/>
        </w:rPr>
        <w:t>semestre</w:t>
      </w:r>
      <w:r w:rsidRPr="00832A37">
        <w:rPr>
          <w:rFonts w:ascii="Times New Roman" w:hAnsi="Times New Roman" w:cs="Times New Roman"/>
        </w:rPr>
        <w:t xml:space="preserve">2) font l’objet d’une évaluation par un examen écrit d’une durée de 3h </w:t>
      </w:r>
      <w:r w:rsidR="000D489E" w:rsidRPr="00832A37">
        <w:rPr>
          <w:rFonts w:ascii="Times New Roman" w:hAnsi="Times New Roman" w:cs="Times New Roman"/>
        </w:rPr>
        <w:t>chacun.</w:t>
      </w:r>
    </w:p>
    <w:p w14:paraId="36821751" w14:textId="07CEB4A9" w:rsidR="009A0524" w:rsidRPr="00832A37" w:rsidRDefault="009A0524" w:rsidP="00832A37">
      <w:pPr>
        <w:pBdr>
          <w:top w:val="single" w:sz="12" w:space="1" w:color="auto"/>
          <w:left w:val="single" w:sz="12" w:space="4" w:color="auto"/>
          <w:bottom w:val="single" w:sz="12" w:space="1" w:color="auto"/>
          <w:right w:val="single" w:sz="12" w:space="31" w:color="auto"/>
        </w:pBdr>
        <w:tabs>
          <w:tab w:val="left" w:pos="567"/>
        </w:tabs>
        <w:ind w:right="1167"/>
        <w:jc w:val="both"/>
        <w:rPr>
          <w:rFonts w:ascii="Times New Roman" w:hAnsi="Times New Roman" w:cs="Times New Roman"/>
          <w:b/>
        </w:rPr>
      </w:pPr>
      <w:r w:rsidRPr="00832A37">
        <w:rPr>
          <w:rFonts w:ascii="Times New Roman" w:hAnsi="Times New Roman" w:cs="Times New Roman"/>
          <w:b/>
        </w:rPr>
        <w:t>Les épreuves écrites ont toujours lieu un</w:t>
      </w:r>
      <w:r w:rsidR="00832A37">
        <w:rPr>
          <w:rFonts w:ascii="Times New Roman" w:hAnsi="Times New Roman" w:cs="Times New Roman"/>
          <w:b/>
        </w:rPr>
        <w:t xml:space="preserve"> </w:t>
      </w:r>
      <w:r w:rsidRPr="00832A37">
        <w:rPr>
          <w:rFonts w:ascii="Times New Roman" w:hAnsi="Times New Roman" w:cs="Times New Roman"/>
          <w:b/>
        </w:rPr>
        <w:t>samedi</w:t>
      </w:r>
    </w:p>
    <w:p w14:paraId="37C545FC" w14:textId="77777777" w:rsidR="009A0524" w:rsidRPr="00832A37" w:rsidRDefault="009A0524" w:rsidP="009A0524">
      <w:pPr>
        <w:tabs>
          <w:tab w:val="left" w:pos="567"/>
        </w:tabs>
        <w:jc w:val="both"/>
        <w:rPr>
          <w:rFonts w:ascii="Times New Roman" w:hAnsi="Times New Roman" w:cs="Times New Roman"/>
        </w:rPr>
      </w:pPr>
      <w:r w:rsidRPr="00832A37">
        <w:rPr>
          <w:rFonts w:ascii="Times New Roman" w:hAnsi="Times New Roman" w:cs="Times New Roman"/>
        </w:rPr>
        <w:t>Chaque note dans une matière fondamentale se voit attribuée un coefficient 4.</w:t>
      </w:r>
    </w:p>
    <w:p w14:paraId="261A99EF" w14:textId="77777777" w:rsidR="009A0524" w:rsidRPr="00832A37" w:rsidRDefault="009A0524" w:rsidP="009A0524">
      <w:pPr>
        <w:tabs>
          <w:tab w:val="left" w:pos="567"/>
        </w:tabs>
        <w:jc w:val="both"/>
        <w:rPr>
          <w:rFonts w:ascii="Times New Roman" w:hAnsi="Times New Roman" w:cs="Times New Roman"/>
        </w:rPr>
      </w:pPr>
    </w:p>
    <w:p w14:paraId="659020F1" w14:textId="740CA9A9" w:rsidR="009A0524" w:rsidRPr="00832A37" w:rsidRDefault="009A0524" w:rsidP="009A0524">
      <w:pPr>
        <w:tabs>
          <w:tab w:val="left" w:pos="567"/>
        </w:tabs>
        <w:jc w:val="both"/>
        <w:rPr>
          <w:rFonts w:ascii="Times New Roman" w:hAnsi="Times New Roman" w:cs="Times New Roman"/>
          <w:b/>
          <w:bCs/>
        </w:rPr>
      </w:pPr>
      <w:r w:rsidRPr="00832A37">
        <w:rPr>
          <w:rFonts w:ascii="Times New Roman" w:hAnsi="Times New Roman" w:cs="Times New Roman"/>
          <w:b/>
          <w:bCs/>
        </w:rPr>
        <w:t xml:space="preserve">II- Les matières complémentaires </w:t>
      </w:r>
      <w:r w:rsidR="00D604D5" w:rsidRPr="00832A37">
        <w:rPr>
          <w:rFonts w:ascii="Times New Roman" w:hAnsi="Times New Roman" w:cs="Times New Roman"/>
          <w:b/>
          <w:bCs/>
        </w:rPr>
        <w:t xml:space="preserve">dites </w:t>
      </w:r>
      <w:r w:rsidRPr="00832A37">
        <w:rPr>
          <w:rFonts w:ascii="Times New Roman" w:hAnsi="Times New Roman" w:cs="Times New Roman"/>
          <w:b/>
          <w:bCs/>
        </w:rPr>
        <w:t>« professio</w:t>
      </w:r>
      <w:r w:rsidR="00A15281">
        <w:rPr>
          <w:rFonts w:ascii="Times New Roman" w:hAnsi="Times New Roman" w:cs="Times New Roman"/>
          <w:b/>
          <w:bCs/>
        </w:rPr>
        <w:t>n</w:t>
      </w:r>
      <w:r w:rsidRPr="00832A37">
        <w:rPr>
          <w:rFonts w:ascii="Times New Roman" w:hAnsi="Times New Roman" w:cs="Times New Roman"/>
          <w:b/>
          <w:bCs/>
        </w:rPr>
        <w:t>nalisantes »</w:t>
      </w:r>
    </w:p>
    <w:p w14:paraId="534F375B" w14:textId="36F3F24A" w:rsidR="009A0524" w:rsidRPr="00832A37" w:rsidRDefault="009A0524" w:rsidP="009A0524">
      <w:pPr>
        <w:tabs>
          <w:tab w:val="left" w:pos="567"/>
        </w:tabs>
        <w:jc w:val="both"/>
        <w:rPr>
          <w:rFonts w:ascii="Times New Roman" w:hAnsi="Times New Roman" w:cs="Times New Roman"/>
        </w:rPr>
      </w:pPr>
      <w:r w:rsidRPr="00832A37">
        <w:rPr>
          <w:rFonts w:ascii="Times New Roman" w:hAnsi="Times New Roman" w:cs="Times New Roman"/>
        </w:rPr>
        <w:t>Pour chaque semestre, la matière complémentaire dite « </w:t>
      </w:r>
      <w:r w:rsidR="00166BF1" w:rsidRPr="00832A37">
        <w:rPr>
          <w:rFonts w:ascii="Times New Roman" w:hAnsi="Times New Roman" w:cs="Times New Roman"/>
        </w:rPr>
        <w:t>professionnalisante</w:t>
      </w:r>
      <w:r w:rsidRPr="00832A37">
        <w:rPr>
          <w:rFonts w:ascii="Times New Roman" w:hAnsi="Times New Roman" w:cs="Times New Roman"/>
        </w:rPr>
        <w:t xml:space="preserve"> » fait l’objet d’un examen écrit d’une durée </w:t>
      </w:r>
      <w:r w:rsidR="002A3E14" w:rsidRPr="00832A37">
        <w:rPr>
          <w:rFonts w:ascii="Times New Roman" w:hAnsi="Times New Roman" w:cs="Times New Roman"/>
        </w:rPr>
        <w:t>inférieure ou égale à 1h</w:t>
      </w:r>
      <w:r w:rsidR="00513A94" w:rsidRPr="00832A37">
        <w:rPr>
          <w:rFonts w:ascii="Times New Roman" w:hAnsi="Times New Roman" w:cs="Times New Roman"/>
        </w:rPr>
        <w:t>,</w:t>
      </w:r>
      <w:r w:rsidR="00E553DD">
        <w:rPr>
          <w:rFonts w:ascii="Times New Roman" w:hAnsi="Times New Roman" w:cs="Times New Roman"/>
        </w:rPr>
        <w:t xml:space="preserve"> durée</w:t>
      </w:r>
      <w:r w:rsidR="002A3E14" w:rsidRPr="00832A37">
        <w:rPr>
          <w:rFonts w:ascii="Times New Roman" w:hAnsi="Times New Roman" w:cs="Times New Roman"/>
        </w:rPr>
        <w:t xml:space="preserve"> </w:t>
      </w:r>
      <w:r w:rsidRPr="00832A37">
        <w:rPr>
          <w:rFonts w:ascii="Times New Roman" w:hAnsi="Times New Roman" w:cs="Times New Roman"/>
        </w:rPr>
        <w:t>déterminée par l’enseignan</w:t>
      </w:r>
      <w:r w:rsidR="002A3E14" w:rsidRPr="00832A37">
        <w:rPr>
          <w:rFonts w:ascii="Times New Roman" w:hAnsi="Times New Roman" w:cs="Times New Roman"/>
        </w:rPr>
        <w:t>t</w:t>
      </w:r>
      <w:r w:rsidRPr="00832A37">
        <w:rPr>
          <w:rFonts w:ascii="Times New Roman" w:hAnsi="Times New Roman" w:cs="Times New Roman"/>
        </w:rPr>
        <w:t>.</w:t>
      </w:r>
    </w:p>
    <w:p w14:paraId="4827742E" w14:textId="24D5B4ED" w:rsidR="009A0524" w:rsidRPr="00832A37" w:rsidRDefault="009A0524" w:rsidP="009A0524">
      <w:pPr>
        <w:tabs>
          <w:tab w:val="left" w:pos="567"/>
        </w:tabs>
        <w:jc w:val="both"/>
        <w:rPr>
          <w:rFonts w:ascii="Times New Roman" w:hAnsi="Times New Roman" w:cs="Times New Roman"/>
        </w:rPr>
      </w:pPr>
      <w:r w:rsidRPr="00832A37">
        <w:rPr>
          <w:rFonts w:ascii="Times New Roman" w:hAnsi="Times New Roman" w:cs="Times New Roman"/>
        </w:rPr>
        <w:t>Chaque note dans une matière complémentaire « profession</w:t>
      </w:r>
      <w:r w:rsidR="00A15281">
        <w:rPr>
          <w:rFonts w:ascii="Times New Roman" w:hAnsi="Times New Roman" w:cs="Times New Roman"/>
        </w:rPr>
        <w:t>n</w:t>
      </w:r>
      <w:r w:rsidRPr="00832A37">
        <w:rPr>
          <w:rFonts w:ascii="Times New Roman" w:hAnsi="Times New Roman" w:cs="Times New Roman"/>
        </w:rPr>
        <w:t>alisante » se voit attribuée un coefficient 2.</w:t>
      </w:r>
    </w:p>
    <w:p w14:paraId="4B56BAEC" w14:textId="77777777" w:rsidR="009A0524" w:rsidRPr="00832A37" w:rsidRDefault="009A0524" w:rsidP="009A0524">
      <w:pPr>
        <w:tabs>
          <w:tab w:val="left" w:pos="567"/>
        </w:tabs>
        <w:jc w:val="both"/>
        <w:rPr>
          <w:rFonts w:ascii="Times New Roman" w:hAnsi="Times New Roman" w:cs="Times New Roman"/>
        </w:rPr>
      </w:pPr>
    </w:p>
    <w:p w14:paraId="788DB659" w14:textId="485C4144" w:rsidR="009A0524" w:rsidRPr="00832A37" w:rsidRDefault="009A0524" w:rsidP="005E2FCA">
      <w:pPr>
        <w:jc w:val="both"/>
        <w:rPr>
          <w:rFonts w:ascii="Times New Roman" w:hAnsi="Times New Roman" w:cs="Times New Roman"/>
          <w:spacing w:val="40"/>
        </w:rPr>
      </w:pPr>
      <w:r w:rsidRPr="00832A37">
        <w:rPr>
          <w:rFonts w:ascii="Times New Roman" w:hAnsi="Times New Roman" w:cs="Times New Roman"/>
          <w:b/>
          <w:bCs/>
        </w:rPr>
        <w:lastRenderedPageBreak/>
        <w:t>III- Les matières complémentaires</w:t>
      </w:r>
    </w:p>
    <w:p w14:paraId="75384DCA" w14:textId="307C3BC7" w:rsidR="002A3E14" w:rsidRPr="00832A37" w:rsidRDefault="005E2FCA" w:rsidP="005E2FCA">
      <w:pPr>
        <w:jc w:val="both"/>
        <w:rPr>
          <w:rFonts w:ascii="Times New Roman" w:hAnsi="Times New Roman" w:cs="Times New Roman"/>
        </w:rPr>
      </w:pPr>
      <w:r w:rsidRPr="00832A37">
        <w:rPr>
          <w:rFonts w:ascii="Times New Roman" w:hAnsi="Times New Roman" w:cs="Times New Roman"/>
        </w:rPr>
        <w:t xml:space="preserve">Les </w:t>
      </w:r>
      <w:r w:rsidR="002A3E14" w:rsidRPr="00832A37">
        <w:rPr>
          <w:rFonts w:ascii="Times New Roman" w:hAnsi="Times New Roman" w:cs="Times New Roman"/>
        </w:rPr>
        <w:t xml:space="preserve">2 matières complémentaires </w:t>
      </w:r>
      <w:r w:rsidR="00513A94" w:rsidRPr="00832A37">
        <w:rPr>
          <w:rFonts w:ascii="Times New Roman" w:hAnsi="Times New Roman" w:cs="Times New Roman"/>
        </w:rPr>
        <w:t>choisie</w:t>
      </w:r>
      <w:r w:rsidR="00D604D5" w:rsidRPr="00832A37">
        <w:rPr>
          <w:rFonts w:ascii="Times New Roman" w:hAnsi="Times New Roman" w:cs="Times New Roman"/>
        </w:rPr>
        <w:t>s</w:t>
      </w:r>
      <w:r w:rsidR="00513A94" w:rsidRPr="00832A37">
        <w:rPr>
          <w:rFonts w:ascii="Times New Roman" w:hAnsi="Times New Roman" w:cs="Times New Roman"/>
        </w:rPr>
        <w:t xml:space="preserve"> au second</w:t>
      </w:r>
      <w:r w:rsidR="002A3E14" w:rsidRPr="00832A37">
        <w:rPr>
          <w:rFonts w:ascii="Times New Roman" w:hAnsi="Times New Roman" w:cs="Times New Roman"/>
        </w:rPr>
        <w:t xml:space="preserve"> semestre sont évaluées </w:t>
      </w:r>
      <w:r w:rsidR="00D604D5" w:rsidRPr="00832A37">
        <w:rPr>
          <w:rFonts w:ascii="Times New Roman" w:hAnsi="Times New Roman" w:cs="Times New Roman"/>
        </w:rPr>
        <w:t xml:space="preserve">par </w:t>
      </w:r>
      <w:r w:rsidR="002A3E14" w:rsidRPr="00832A37">
        <w:rPr>
          <w:rFonts w:ascii="Times New Roman" w:hAnsi="Times New Roman" w:cs="Times New Roman"/>
        </w:rPr>
        <w:t>un oral.</w:t>
      </w:r>
    </w:p>
    <w:p w14:paraId="56445562" w14:textId="622D53A1" w:rsidR="005E2FCA" w:rsidRDefault="002A3E14" w:rsidP="00513A94">
      <w:pPr>
        <w:jc w:val="both"/>
        <w:rPr>
          <w:rFonts w:ascii="Times New Roman" w:hAnsi="Times New Roman" w:cs="Times New Roman"/>
        </w:rPr>
      </w:pPr>
      <w:r w:rsidRPr="00832A37">
        <w:rPr>
          <w:rFonts w:ascii="Times New Roman" w:hAnsi="Times New Roman" w:cs="Times New Roman"/>
        </w:rPr>
        <w:t>Chaque note dans une matière complémentaire se voit attribuée un coefficient 2.</w:t>
      </w:r>
    </w:p>
    <w:p w14:paraId="7FEE3D6C" w14:textId="77777777" w:rsidR="00712E18" w:rsidRPr="00832A37" w:rsidRDefault="00712E18" w:rsidP="00513A94">
      <w:pPr>
        <w:jc w:val="both"/>
        <w:rPr>
          <w:rFonts w:ascii="Times New Roman" w:hAnsi="Times New Roman" w:cs="Times New Roman"/>
        </w:rPr>
      </w:pPr>
    </w:p>
    <w:p w14:paraId="12A7FCCA" w14:textId="6332FBB0" w:rsidR="00513A94" w:rsidRPr="00832A37" w:rsidRDefault="00513A94" w:rsidP="00513A94">
      <w:pPr>
        <w:tabs>
          <w:tab w:val="left" w:pos="567"/>
        </w:tabs>
        <w:jc w:val="both"/>
        <w:rPr>
          <w:rFonts w:ascii="Times New Roman" w:hAnsi="Times New Roman" w:cs="Times New Roman"/>
          <w:b/>
          <w:bCs/>
        </w:rPr>
      </w:pPr>
      <w:r w:rsidRPr="00832A37">
        <w:rPr>
          <w:rFonts w:ascii="Times New Roman" w:hAnsi="Times New Roman" w:cs="Times New Roman"/>
          <w:b/>
        </w:rPr>
        <w:t>IV</w:t>
      </w:r>
      <w:r w:rsidRPr="00832A37">
        <w:rPr>
          <w:rFonts w:ascii="Times New Roman" w:hAnsi="Times New Roman" w:cs="Times New Roman"/>
          <w:b/>
          <w:bCs/>
        </w:rPr>
        <w:t>- Règles générales</w:t>
      </w:r>
    </w:p>
    <w:p w14:paraId="51997D24" w14:textId="77777777" w:rsidR="00513A94" w:rsidRPr="00832A37" w:rsidRDefault="00513A94" w:rsidP="00513A94">
      <w:pPr>
        <w:tabs>
          <w:tab w:val="left" w:pos="567"/>
        </w:tabs>
        <w:jc w:val="both"/>
        <w:rPr>
          <w:rFonts w:ascii="Times New Roman" w:hAnsi="Times New Roman" w:cs="Times New Roman"/>
        </w:rPr>
      </w:pPr>
      <w:r w:rsidRPr="00832A37">
        <w:rPr>
          <w:rFonts w:ascii="Times New Roman" w:hAnsi="Times New Roman" w:cs="Times New Roman"/>
        </w:rPr>
        <w:t>Les notes se compensent toutes, matières fondamentales/matières complémentaires ; 1</w:t>
      </w:r>
      <w:r w:rsidRPr="00832A37">
        <w:rPr>
          <w:rFonts w:ascii="Times New Roman" w:hAnsi="Times New Roman" w:cs="Times New Roman"/>
          <w:vertAlign w:val="superscript"/>
        </w:rPr>
        <w:t>er</w:t>
      </w:r>
      <w:r w:rsidRPr="00832A37">
        <w:rPr>
          <w:rFonts w:ascii="Times New Roman" w:hAnsi="Times New Roman" w:cs="Times New Roman"/>
        </w:rPr>
        <w:t xml:space="preserve"> semestre/2</w:t>
      </w:r>
      <w:r w:rsidRPr="00832A37">
        <w:rPr>
          <w:rFonts w:ascii="Times New Roman" w:hAnsi="Times New Roman" w:cs="Times New Roman"/>
          <w:vertAlign w:val="superscript"/>
        </w:rPr>
        <w:t>nd</w:t>
      </w:r>
      <w:r w:rsidRPr="00832A37">
        <w:rPr>
          <w:rFonts w:ascii="Times New Roman" w:hAnsi="Times New Roman" w:cs="Times New Roman"/>
        </w:rPr>
        <w:t xml:space="preserve"> semestre.</w:t>
      </w:r>
    </w:p>
    <w:p w14:paraId="0862AAEB" w14:textId="77777777" w:rsidR="00513A94" w:rsidRPr="00832A37" w:rsidRDefault="00513A94" w:rsidP="00513A94">
      <w:pPr>
        <w:tabs>
          <w:tab w:val="left" w:pos="567"/>
        </w:tabs>
        <w:jc w:val="both"/>
        <w:rPr>
          <w:rFonts w:ascii="Times New Roman" w:hAnsi="Times New Roman" w:cs="Times New Roman"/>
        </w:rPr>
      </w:pPr>
      <w:r w:rsidRPr="00832A37">
        <w:rPr>
          <w:rFonts w:ascii="Times New Roman" w:hAnsi="Times New Roman" w:cs="Times New Roman"/>
        </w:rPr>
        <w:t>Pour être admis, il faut avoir obtenu une moyenne globale supérieure ou égale à 10/20.</w:t>
      </w:r>
    </w:p>
    <w:p w14:paraId="4C43AEDF" w14:textId="48DD779C" w:rsidR="00513A94" w:rsidRPr="00832A37" w:rsidRDefault="00513A94" w:rsidP="00513A94">
      <w:pPr>
        <w:tabs>
          <w:tab w:val="left" w:pos="567"/>
          <w:tab w:val="left" w:pos="1134"/>
        </w:tabs>
        <w:jc w:val="both"/>
        <w:rPr>
          <w:rFonts w:ascii="Times New Roman" w:hAnsi="Times New Roman" w:cs="Times New Roman"/>
        </w:rPr>
      </w:pPr>
      <w:r w:rsidRPr="00832A37">
        <w:rPr>
          <w:rFonts w:ascii="Times New Roman" w:hAnsi="Times New Roman" w:cs="Times New Roman"/>
        </w:rPr>
        <w:t>Les étudiants défaillants ou ajournés à la première session peuvent se présenter à la seconde</w:t>
      </w:r>
      <w:r w:rsidR="00166BF1" w:rsidRPr="00166BF1">
        <w:rPr>
          <w:rFonts w:ascii="Times New Roman" w:hAnsi="Times New Roman" w:cs="Times New Roman"/>
        </w:rPr>
        <w:t xml:space="preserve"> </w:t>
      </w:r>
      <w:r w:rsidR="00166BF1">
        <w:rPr>
          <w:rFonts w:ascii="Times New Roman" w:hAnsi="Times New Roman" w:cs="Times New Roman"/>
        </w:rPr>
        <w:t>s’ils ont procédé à leur inscription préalable</w:t>
      </w:r>
      <w:r w:rsidRPr="00832A37">
        <w:rPr>
          <w:rFonts w:ascii="Times New Roman" w:hAnsi="Times New Roman" w:cs="Times New Roman"/>
        </w:rPr>
        <w:t>. Les épreuves de la seconde session sont les mêmes que celles de la première.</w:t>
      </w:r>
    </w:p>
    <w:p w14:paraId="7486BF82" w14:textId="07728334" w:rsidR="00513A94" w:rsidRDefault="00513A94" w:rsidP="00513A94">
      <w:pPr>
        <w:tabs>
          <w:tab w:val="left" w:pos="567"/>
          <w:tab w:val="left" w:pos="1134"/>
        </w:tabs>
        <w:jc w:val="both"/>
        <w:rPr>
          <w:rFonts w:ascii="Times New Roman" w:hAnsi="Times New Roman" w:cs="Times New Roman"/>
        </w:rPr>
      </w:pPr>
      <w:r w:rsidRPr="00832A37">
        <w:rPr>
          <w:rFonts w:ascii="Times New Roman" w:hAnsi="Times New Roman" w:cs="Times New Roman"/>
        </w:rPr>
        <w:t xml:space="preserve">Les </w:t>
      </w:r>
      <w:r w:rsidRPr="00166BF1">
        <w:rPr>
          <w:rFonts w:ascii="Times New Roman" w:hAnsi="Times New Roman" w:cs="Times New Roman"/>
          <w:b/>
          <w:bCs/>
        </w:rPr>
        <w:t>notes égales ou supérieures à la moyenne sont conservées</w:t>
      </w:r>
      <w:r w:rsidRPr="00832A37">
        <w:rPr>
          <w:rFonts w:ascii="Times New Roman" w:hAnsi="Times New Roman" w:cs="Times New Roman"/>
        </w:rPr>
        <w:t xml:space="preserve"> pour la seconde session. Elles sont également conservées l’année suivante en cas de redoublement.</w:t>
      </w:r>
    </w:p>
    <w:p w14:paraId="4F20064E" w14:textId="57A495A7" w:rsidR="00B101F2" w:rsidRPr="00166BF1" w:rsidRDefault="00B101F2" w:rsidP="00513A94">
      <w:pPr>
        <w:tabs>
          <w:tab w:val="left" w:pos="567"/>
          <w:tab w:val="left" w:pos="1134"/>
        </w:tabs>
        <w:jc w:val="both"/>
        <w:rPr>
          <w:rFonts w:ascii="Times New Roman" w:hAnsi="Times New Roman" w:cs="Times New Roman"/>
        </w:rPr>
      </w:pPr>
      <w:r w:rsidRPr="00166BF1">
        <w:rPr>
          <w:rFonts w:ascii="Times New Roman" w:hAnsi="Times New Roman" w:cs="Times New Roman"/>
        </w:rPr>
        <w:t xml:space="preserve">Le </w:t>
      </w:r>
      <w:r w:rsidRPr="00166BF1">
        <w:rPr>
          <w:rFonts w:ascii="Times New Roman" w:hAnsi="Times New Roman" w:cs="Times New Roman"/>
          <w:b/>
          <w:bCs/>
        </w:rPr>
        <w:t xml:space="preserve">redoublement n’est pas automatique. </w:t>
      </w:r>
      <w:r w:rsidRPr="00166BF1">
        <w:rPr>
          <w:rFonts w:ascii="Times New Roman" w:hAnsi="Times New Roman" w:cs="Times New Roman"/>
        </w:rPr>
        <w:t>Il est conditionné à une autorisation du jury après la seconde session.</w:t>
      </w:r>
    </w:p>
    <w:p w14:paraId="3F916E55" w14:textId="77777777" w:rsidR="00D604D5" w:rsidRPr="00832A37" w:rsidRDefault="00D604D5" w:rsidP="00513A94">
      <w:pPr>
        <w:tabs>
          <w:tab w:val="left" w:pos="567"/>
          <w:tab w:val="left" w:pos="1134"/>
        </w:tabs>
        <w:jc w:val="both"/>
        <w:rPr>
          <w:rFonts w:ascii="Times New Roman" w:hAnsi="Times New Roman" w:cs="Times New Roman"/>
        </w:rPr>
      </w:pPr>
    </w:p>
    <w:p w14:paraId="1A22AF8B" w14:textId="6188D818" w:rsidR="0045459A" w:rsidRPr="00832A37" w:rsidRDefault="00513A94" w:rsidP="0045459A">
      <w:pPr>
        <w:pStyle w:val="RetraitA"/>
        <w:spacing w:before="80"/>
        <w:ind w:left="0"/>
        <w:rPr>
          <w:rFonts w:ascii="Times New Roman" w:hAnsi="Times New Roman" w:cs="Times New Roman"/>
          <w:b/>
          <w:bCs/>
        </w:rPr>
      </w:pPr>
      <w:r w:rsidRPr="00832A37">
        <w:rPr>
          <w:rFonts w:ascii="Times New Roman" w:hAnsi="Times New Roman" w:cs="Times New Roman"/>
          <w:b/>
        </w:rPr>
        <w:t xml:space="preserve">V- </w:t>
      </w:r>
      <w:r w:rsidR="0045459A" w:rsidRPr="00832A37">
        <w:rPr>
          <w:rFonts w:ascii="Times New Roman" w:hAnsi="Times New Roman" w:cs="Times New Roman"/>
          <w:b/>
        </w:rPr>
        <w:t>Etudiants handicapés</w:t>
      </w:r>
    </w:p>
    <w:p w14:paraId="3FB52B4E" w14:textId="358ABDBE" w:rsidR="0045459A" w:rsidRPr="00832A37" w:rsidRDefault="0045459A" w:rsidP="0045459A">
      <w:pPr>
        <w:pStyle w:val="normalsimple"/>
        <w:spacing w:line="276" w:lineRule="auto"/>
        <w:ind w:firstLine="0"/>
        <w:jc w:val="both"/>
        <w:rPr>
          <w:color w:val="auto"/>
          <w:sz w:val="22"/>
          <w:szCs w:val="22"/>
        </w:rPr>
      </w:pPr>
      <w:r w:rsidRPr="00832A37">
        <w:rPr>
          <w:color w:val="auto"/>
          <w:sz w:val="22"/>
          <w:szCs w:val="22"/>
        </w:rPr>
        <w:t>Certains étudiants atteints d’un handicap ne leur permettant pas de composer dans les conditions d’examens habituelles peuvent bénéficier de certaines conditions lors des examens (circulaire n°2003-100 du 25 juin 2003).</w:t>
      </w:r>
    </w:p>
    <w:p w14:paraId="244B37F0" w14:textId="77777777" w:rsidR="0045459A" w:rsidRPr="00832A37" w:rsidRDefault="0045459A" w:rsidP="0045459A">
      <w:pPr>
        <w:pStyle w:val="Paragraphedeliste"/>
        <w:numPr>
          <w:ilvl w:val="0"/>
          <w:numId w:val="31"/>
        </w:numPr>
        <w:tabs>
          <w:tab w:val="left" w:pos="851"/>
          <w:tab w:val="left" w:pos="900"/>
        </w:tabs>
        <w:jc w:val="both"/>
        <w:rPr>
          <w:rFonts w:ascii="Times New Roman" w:hAnsi="Times New Roman" w:cs="Times New Roman"/>
        </w:rPr>
      </w:pPr>
      <w:proofErr w:type="gramStart"/>
      <w:r w:rsidRPr="00832A37">
        <w:rPr>
          <w:rFonts w:ascii="Times New Roman" w:hAnsi="Times New Roman" w:cs="Times New Roman"/>
        </w:rPr>
        <w:t>attribution</w:t>
      </w:r>
      <w:proofErr w:type="gramEnd"/>
      <w:r w:rsidRPr="00832A37">
        <w:rPr>
          <w:rFonts w:ascii="Times New Roman" w:hAnsi="Times New Roman" w:cs="Times New Roman"/>
        </w:rPr>
        <w:t xml:space="preserve"> d’une salle particulière </w:t>
      </w:r>
    </w:p>
    <w:p w14:paraId="74ADBB8A" w14:textId="77777777" w:rsidR="0045459A" w:rsidRPr="00832A37" w:rsidRDefault="0045459A" w:rsidP="0045459A">
      <w:pPr>
        <w:pStyle w:val="Paragraphedeliste"/>
        <w:numPr>
          <w:ilvl w:val="0"/>
          <w:numId w:val="31"/>
        </w:numPr>
        <w:tabs>
          <w:tab w:val="left" w:pos="851"/>
          <w:tab w:val="left" w:pos="900"/>
        </w:tabs>
        <w:jc w:val="both"/>
        <w:rPr>
          <w:rFonts w:ascii="Times New Roman" w:hAnsi="Times New Roman" w:cs="Times New Roman"/>
        </w:rPr>
      </w:pPr>
      <w:proofErr w:type="gramStart"/>
      <w:r w:rsidRPr="00832A37">
        <w:rPr>
          <w:rFonts w:ascii="Times New Roman" w:hAnsi="Times New Roman" w:cs="Times New Roman"/>
        </w:rPr>
        <w:t>temps</w:t>
      </w:r>
      <w:proofErr w:type="gramEnd"/>
      <w:r w:rsidRPr="00832A37">
        <w:rPr>
          <w:rFonts w:ascii="Times New Roman" w:hAnsi="Times New Roman" w:cs="Times New Roman"/>
        </w:rPr>
        <w:t xml:space="preserve"> de composition majoré d’un tiers </w:t>
      </w:r>
    </w:p>
    <w:p w14:paraId="480096AB" w14:textId="77777777" w:rsidR="0045459A" w:rsidRPr="00832A37" w:rsidRDefault="0045459A" w:rsidP="0045459A">
      <w:pPr>
        <w:pStyle w:val="Paragraphedeliste"/>
        <w:numPr>
          <w:ilvl w:val="0"/>
          <w:numId w:val="31"/>
        </w:numPr>
        <w:tabs>
          <w:tab w:val="left" w:pos="851"/>
          <w:tab w:val="left" w:pos="900"/>
        </w:tabs>
        <w:jc w:val="both"/>
        <w:rPr>
          <w:rFonts w:ascii="Times New Roman" w:hAnsi="Times New Roman" w:cs="Times New Roman"/>
        </w:rPr>
      </w:pPr>
      <w:proofErr w:type="gramStart"/>
      <w:r w:rsidRPr="00832A37">
        <w:rPr>
          <w:rFonts w:ascii="Times New Roman" w:hAnsi="Times New Roman" w:cs="Times New Roman"/>
        </w:rPr>
        <w:t>assistance</w:t>
      </w:r>
      <w:proofErr w:type="gramEnd"/>
      <w:r w:rsidRPr="00832A37">
        <w:rPr>
          <w:rFonts w:ascii="Times New Roman" w:hAnsi="Times New Roman" w:cs="Times New Roman"/>
        </w:rPr>
        <w:t xml:space="preserve"> d’un secrétaire écrivant sous la dictée</w:t>
      </w:r>
    </w:p>
    <w:p w14:paraId="59A0E993" w14:textId="77777777" w:rsidR="0045459A" w:rsidRPr="00832A37" w:rsidRDefault="0045459A" w:rsidP="0045459A">
      <w:pPr>
        <w:pStyle w:val="normalsimple"/>
        <w:spacing w:before="120" w:line="276" w:lineRule="auto"/>
        <w:ind w:firstLine="0"/>
        <w:jc w:val="both"/>
        <w:rPr>
          <w:color w:val="auto"/>
          <w:sz w:val="22"/>
          <w:szCs w:val="22"/>
        </w:rPr>
      </w:pPr>
      <w:r w:rsidRPr="00832A37">
        <w:rPr>
          <w:color w:val="auto"/>
          <w:sz w:val="22"/>
          <w:szCs w:val="22"/>
        </w:rPr>
        <w:lastRenderedPageBreak/>
        <w:t>Ce secrétaire, d’un niveau juridique inférieur à celui de l’étudiant, est désigné par le responsable administratif de la Faculté. Les copies des étudiants handicapés sont jointes aux autres sans signe distinctif et sont corrigées dans les mêmes conditions d’anonymat.</w:t>
      </w:r>
    </w:p>
    <w:p w14:paraId="2138D8E7" w14:textId="77777777" w:rsidR="00712E18" w:rsidRDefault="00712E18" w:rsidP="0045459A">
      <w:pPr>
        <w:pStyle w:val="normalsimple"/>
        <w:spacing w:before="120" w:line="276" w:lineRule="auto"/>
        <w:ind w:firstLine="0"/>
        <w:jc w:val="both"/>
        <w:rPr>
          <w:b/>
          <w:color w:val="auto"/>
          <w:sz w:val="22"/>
          <w:szCs w:val="22"/>
        </w:rPr>
      </w:pPr>
    </w:p>
    <w:p w14:paraId="0D2D82DF" w14:textId="71B754B0" w:rsidR="0045459A" w:rsidRPr="00832A37" w:rsidRDefault="0045459A" w:rsidP="0045459A">
      <w:pPr>
        <w:pStyle w:val="normalsimple"/>
        <w:spacing w:before="120" w:line="276" w:lineRule="auto"/>
        <w:ind w:firstLine="0"/>
        <w:jc w:val="both"/>
        <w:rPr>
          <w:b/>
          <w:color w:val="auto"/>
          <w:sz w:val="22"/>
          <w:szCs w:val="22"/>
        </w:rPr>
      </w:pPr>
      <w:r w:rsidRPr="00832A37">
        <w:rPr>
          <w:b/>
          <w:color w:val="auto"/>
          <w:sz w:val="22"/>
          <w:szCs w:val="22"/>
        </w:rPr>
        <w:t>P</w:t>
      </w:r>
      <w:r w:rsidR="004C671B" w:rsidRPr="00832A37">
        <w:rPr>
          <w:b/>
          <w:color w:val="auto"/>
          <w:sz w:val="22"/>
          <w:szCs w:val="22"/>
        </w:rPr>
        <w:t>ROCEDURE</w:t>
      </w:r>
    </w:p>
    <w:p w14:paraId="26027004" w14:textId="77777777" w:rsidR="0045459A" w:rsidRPr="00832A37" w:rsidRDefault="0045459A" w:rsidP="0045459A">
      <w:pPr>
        <w:pStyle w:val="normalsimple"/>
        <w:spacing w:before="80" w:line="276" w:lineRule="auto"/>
        <w:ind w:firstLine="0"/>
        <w:jc w:val="both"/>
        <w:rPr>
          <w:color w:val="auto"/>
          <w:sz w:val="22"/>
          <w:szCs w:val="22"/>
        </w:rPr>
      </w:pPr>
      <w:r w:rsidRPr="00832A37">
        <w:rPr>
          <w:color w:val="auto"/>
          <w:sz w:val="22"/>
          <w:szCs w:val="22"/>
        </w:rPr>
        <w:t>Deux mois au moins avant la date prévue de l’examen, les étudiants handicapés déposent à la scolarité de la Faculté de Droit une demande sur papier libre énumérant les mesures dont ils souhaitent bénéficier et un certificat médical. La demande est transmise, pour avis, au directeur du service inter universitaire de médecine préventive. Le médecin-conseil détermine, en fonction du dossier présenté, les conditions qui seront accordées à l’étudiant.</w:t>
      </w:r>
    </w:p>
    <w:p w14:paraId="46901C79" w14:textId="77777777" w:rsidR="0045459A" w:rsidRDefault="0045459A" w:rsidP="00544C14">
      <w:pPr>
        <w:pStyle w:val="RetraitA"/>
        <w:spacing w:before="120"/>
        <w:ind w:left="0"/>
        <w:rPr>
          <w:rFonts w:ascii="Times New Roman" w:hAnsi="Times New Roman" w:cs="Times New Roman"/>
        </w:rPr>
      </w:pPr>
    </w:p>
    <w:p w14:paraId="53F722DF" w14:textId="77777777" w:rsidR="00544C14" w:rsidRPr="00832A37" w:rsidRDefault="00544C14" w:rsidP="00544C14">
      <w:pPr>
        <w:pStyle w:val="RetraitA"/>
        <w:spacing w:before="120"/>
        <w:ind w:left="0"/>
        <w:rPr>
          <w:rFonts w:ascii="Times New Roman" w:hAnsi="Times New Roman" w:cs="Times New Roman"/>
        </w:rPr>
      </w:pPr>
    </w:p>
    <w:p w14:paraId="21A131B0" w14:textId="0E75878F" w:rsidR="0045459A" w:rsidRPr="00832A37" w:rsidRDefault="00513A94" w:rsidP="0045459A">
      <w:pPr>
        <w:pStyle w:val="RetraitA"/>
        <w:spacing w:before="120"/>
        <w:ind w:left="0"/>
        <w:rPr>
          <w:rFonts w:ascii="Times New Roman" w:hAnsi="Times New Roman" w:cs="Times New Roman"/>
          <w:b/>
        </w:rPr>
      </w:pPr>
      <w:r w:rsidRPr="00832A37">
        <w:rPr>
          <w:rFonts w:ascii="Times New Roman" w:hAnsi="Times New Roman" w:cs="Times New Roman"/>
          <w:b/>
        </w:rPr>
        <w:t xml:space="preserve">VI- </w:t>
      </w:r>
      <w:r w:rsidR="000D489E" w:rsidRPr="00832A37">
        <w:rPr>
          <w:rFonts w:ascii="Times New Roman" w:hAnsi="Times New Roman" w:cs="Times New Roman"/>
          <w:b/>
        </w:rPr>
        <w:t>F</w:t>
      </w:r>
      <w:r w:rsidR="0045459A" w:rsidRPr="00832A37">
        <w:rPr>
          <w:rFonts w:ascii="Times New Roman" w:hAnsi="Times New Roman" w:cs="Times New Roman"/>
          <w:b/>
        </w:rPr>
        <w:t>raude aux examens</w:t>
      </w:r>
    </w:p>
    <w:p w14:paraId="3FFBFDB6" w14:textId="77777777" w:rsidR="0045459A" w:rsidRPr="00832A37" w:rsidRDefault="0045459A" w:rsidP="0045459A">
      <w:pPr>
        <w:pStyle w:val="normalsimple"/>
        <w:spacing w:before="80" w:line="276" w:lineRule="auto"/>
        <w:ind w:firstLine="0"/>
        <w:jc w:val="both"/>
        <w:rPr>
          <w:color w:val="auto"/>
          <w:sz w:val="22"/>
          <w:szCs w:val="22"/>
        </w:rPr>
      </w:pPr>
      <w:r w:rsidRPr="00832A37">
        <w:rPr>
          <w:color w:val="auto"/>
          <w:sz w:val="22"/>
          <w:szCs w:val="22"/>
        </w:rPr>
        <w:t xml:space="preserve">Les </w:t>
      </w:r>
      <w:r w:rsidRPr="00832A37">
        <w:rPr>
          <w:b/>
          <w:color w:val="auto"/>
          <w:sz w:val="22"/>
          <w:szCs w:val="22"/>
        </w:rPr>
        <w:t>fraudes</w:t>
      </w:r>
      <w:r w:rsidRPr="00832A37">
        <w:rPr>
          <w:color w:val="auto"/>
          <w:sz w:val="22"/>
          <w:szCs w:val="22"/>
        </w:rPr>
        <w:t xml:space="preserve"> (par exemple : utilisation d’ouvrages interdits, de notes de cours, d’anti-sèches, d’une calculatrice sur laquelle sont enregistrées des cours, l’utilisation d’un portable, le fait de copier sur son voisin ou de se substituer un camarade pour passer l’épreuve…) ou les tentatives de fraude font l’objet d’une procédure devant la section disciplinaire du Conseil d’administration de l’Université.</w:t>
      </w:r>
    </w:p>
    <w:p w14:paraId="4141019D" w14:textId="77777777" w:rsidR="0045459A" w:rsidRPr="00832A37" w:rsidRDefault="0045459A" w:rsidP="0045459A">
      <w:pPr>
        <w:pStyle w:val="normalsimple"/>
        <w:spacing w:line="276" w:lineRule="auto"/>
        <w:ind w:firstLine="0"/>
        <w:jc w:val="both"/>
        <w:rPr>
          <w:color w:val="auto"/>
          <w:sz w:val="22"/>
          <w:szCs w:val="22"/>
        </w:rPr>
      </w:pPr>
    </w:p>
    <w:p w14:paraId="75E7BD59" w14:textId="77777777" w:rsidR="0045459A" w:rsidRPr="00832A37" w:rsidRDefault="0045459A" w:rsidP="0045459A">
      <w:pPr>
        <w:pStyle w:val="normalsimple"/>
        <w:spacing w:line="276" w:lineRule="auto"/>
        <w:ind w:firstLine="0"/>
        <w:jc w:val="both"/>
        <w:rPr>
          <w:color w:val="auto"/>
          <w:sz w:val="22"/>
          <w:szCs w:val="22"/>
        </w:rPr>
      </w:pPr>
      <w:r w:rsidRPr="00832A37">
        <w:rPr>
          <w:color w:val="auto"/>
          <w:sz w:val="22"/>
          <w:szCs w:val="22"/>
        </w:rPr>
        <w:t>Les sanctions prévues sont les suivantes : 1. L’avertissement – 2. Le blâme – 3. L’exclusion de l’établissement pour une durée maximale de 5 ans – 4. L’exclusion définitive de l’établissement – 5. L’exclusion de tout établissement public d’enseignement supérieur pour une durée maximale de 5 ans - 6. L’exclusion définitive de tout établissement public d’enseignement supérieur.</w:t>
      </w:r>
    </w:p>
    <w:p w14:paraId="5657ECF3" w14:textId="77777777" w:rsidR="0045459A" w:rsidRPr="00832A37" w:rsidRDefault="0045459A" w:rsidP="0045459A">
      <w:pPr>
        <w:pStyle w:val="normalsimple"/>
        <w:spacing w:line="276" w:lineRule="auto"/>
        <w:ind w:firstLine="0"/>
        <w:jc w:val="both"/>
        <w:rPr>
          <w:color w:val="auto"/>
          <w:sz w:val="22"/>
          <w:szCs w:val="22"/>
        </w:rPr>
      </w:pPr>
      <w:r w:rsidRPr="00832A37">
        <w:rPr>
          <w:color w:val="auto"/>
          <w:sz w:val="22"/>
          <w:szCs w:val="22"/>
        </w:rPr>
        <w:t>Toutes ces sanctions entraînent la nullité de l’épreuve passée par le candidat et au cours de laquelle la fraude s’est produite. La juridiction disciplinaire peut, en outre, prononcer la nullité du groupe d’épreuves ou de la session d’examen ou du concours. (D. 13 juillet. 1992 modifié art. 40).</w:t>
      </w:r>
    </w:p>
    <w:p w14:paraId="716222AA" w14:textId="4B787F05" w:rsidR="00C21661" w:rsidRPr="00832A37" w:rsidRDefault="00C21661" w:rsidP="004C671B">
      <w:pPr>
        <w:jc w:val="both"/>
        <w:rPr>
          <w:rFonts w:ascii="Times New Roman" w:hAnsi="Times New Roman" w:cs="Times New Roman"/>
        </w:rPr>
      </w:pPr>
    </w:p>
    <w:sectPr w:rsidR="00C21661" w:rsidRPr="00832A37" w:rsidSect="00F075BC">
      <w:footerReference w:type="even" r:id="rId11"/>
      <w:footerReference w:type="default" r:id="rId12"/>
      <w:footerReference w:type="first" r:id="rId13"/>
      <w:pgSz w:w="8419" w:h="11906" w:orient="landscape"/>
      <w:pgMar w:top="720" w:right="720" w:bottom="720" w:left="720" w:header="709" w:footer="709" w:gutter="0"/>
      <w:pgNumType w:start="1"/>
      <w:cols w:space="84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15FCA" w14:textId="77777777" w:rsidR="00113FD6" w:rsidRDefault="00113FD6" w:rsidP="00E14891">
      <w:pPr>
        <w:spacing w:after="0" w:line="240" w:lineRule="auto"/>
      </w:pPr>
      <w:r>
        <w:separator/>
      </w:r>
    </w:p>
  </w:endnote>
  <w:endnote w:type="continuationSeparator" w:id="0">
    <w:p w14:paraId="260B758C" w14:textId="77777777" w:rsidR="00113FD6" w:rsidRDefault="00113FD6" w:rsidP="00E14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neva">
    <w:panose1 w:val="020B0503030404040204"/>
    <w:charset w:val="00"/>
    <w:family w:val="swiss"/>
    <w:pitch w:val="variable"/>
    <w:sig w:usb0="E00002FF" w:usb1="5200205F" w:usb2="00A0C000" w:usb3="00000000" w:csb0="0000019F" w:csb1="00000000"/>
  </w:font>
  <w:font w:name="New York">
    <w:panose1 w:val="020B06040202020202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192415348"/>
      <w:docPartObj>
        <w:docPartGallery w:val="Page Numbers (Bottom of Page)"/>
        <w:docPartUnique/>
      </w:docPartObj>
    </w:sdtPr>
    <w:sdtContent>
      <w:p w14:paraId="108AFD40" w14:textId="1C7DCB63" w:rsidR="00822DA5" w:rsidRDefault="00822DA5" w:rsidP="003C290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14CF620" w14:textId="77777777" w:rsidR="00822DA5" w:rsidRDefault="00822DA5" w:rsidP="005110C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69783844"/>
      <w:docPartObj>
        <w:docPartGallery w:val="Page Numbers (Bottom of Page)"/>
        <w:docPartUnique/>
      </w:docPartObj>
    </w:sdtPr>
    <w:sdtContent>
      <w:p w14:paraId="67FD8FFB" w14:textId="4D09D88E" w:rsidR="00822DA5" w:rsidRDefault="00822DA5" w:rsidP="003C290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41E0CBF7" w14:textId="77777777" w:rsidR="00822DA5" w:rsidRDefault="00822DA5" w:rsidP="005110C3">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1DDB7" w14:textId="21FA0105" w:rsidR="00822DA5" w:rsidRDefault="00822DA5" w:rsidP="00223080">
    <w:pPr>
      <w:jc w:val="right"/>
    </w:pPr>
    <w:r w:rsidRPr="00223080">
      <w:rPr>
        <w:noProof/>
        <w:color w:val="000000" w:themeColor="text1"/>
      </w:rPr>
      <mc:AlternateContent>
        <mc:Choice Requires="wps">
          <w:drawing>
            <wp:anchor distT="0" distB="0" distL="114300" distR="114300" simplePos="0" relativeHeight="251659264" behindDoc="0" locked="0" layoutInCell="1" allowOverlap="1" wp14:anchorId="0F05CF52" wp14:editId="40A64308">
              <wp:simplePos x="0" y="0"/>
              <wp:positionH relativeFrom="column">
                <wp:posOffset>1379383</wp:posOffset>
              </wp:positionH>
              <wp:positionV relativeFrom="paragraph">
                <wp:posOffset>-27305</wp:posOffset>
              </wp:positionV>
              <wp:extent cx="3049905" cy="0"/>
              <wp:effectExtent l="0" t="0" r="10795" b="12700"/>
              <wp:wrapNone/>
              <wp:docPr id="2" name="Connecteur droit 2"/>
              <wp:cNvGraphicFramePr/>
              <a:graphic xmlns:a="http://schemas.openxmlformats.org/drawingml/2006/main">
                <a:graphicData uri="http://schemas.microsoft.com/office/word/2010/wordprocessingShape">
                  <wps:wsp>
                    <wps:cNvCnPr/>
                    <wps:spPr>
                      <a:xfrm>
                        <a:off x="0" y="0"/>
                        <a:ext cx="3049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0CFB35" id="Connecteur droit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6pt,-2.15pt" to="348.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" strokecolor="black [3040]"/>
          </w:pict>
        </mc:Fallback>
      </mc:AlternateContent>
    </w:r>
    <w:r>
      <w:t>Faculté de droit Paris-Est Créteil</w:t>
    </w:r>
    <w:r>
      <w:br/>
      <w:t>83-85 avenue du Général de Gaulle</w:t>
    </w:r>
    <w:r>
      <w:br/>
      <w:t>94 000 CRÉTEIL</w:t>
    </w:r>
    <w:r>
      <w:br/>
      <w:t>Tél. : 01 56 72 60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30EA3" w14:textId="77777777" w:rsidR="00113FD6" w:rsidRDefault="00113FD6" w:rsidP="00E14891">
      <w:pPr>
        <w:spacing w:after="0" w:line="240" w:lineRule="auto"/>
      </w:pPr>
      <w:r>
        <w:separator/>
      </w:r>
    </w:p>
  </w:footnote>
  <w:footnote w:type="continuationSeparator" w:id="0">
    <w:p w14:paraId="6AF7F1F2" w14:textId="77777777" w:rsidR="00113FD6" w:rsidRDefault="00113FD6" w:rsidP="00E148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21D"/>
    <w:multiLevelType w:val="hybridMultilevel"/>
    <w:tmpl w:val="2138B992"/>
    <w:lvl w:ilvl="0" w:tplc="A46A21D2">
      <w:numFmt w:val="bullet"/>
      <w:lvlText w:val="-"/>
      <w:lvlJc w:val="left"/>
      <w:pPr>
        <w:ind w:left="720" w:hanging="360"/>
      </w:pPr>
      <w:rPr>
        <w:rFonts w:ascii="Times New Roman" w:eastAsiaTheme="minorHAnsi"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075875"/>
    <w:multiLevelType w:val="hybridMultilevel"/>
    <w:tmpl w:val="8076A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864AC0"/>
    <w:multiLevelType w:val="hybridMultilevel"/>
    <w:tmpl w:val="20FA56DC"/>
    <w:lvl w:ilvl="0" w:tplc="D3F4D984">
      <w:start w:val="1"/>
      <w:numFmt w:val="decimal"/>
      <w:lvlText w:val="%1."/>
      <w:lvlJc w:val="left"/>
      <w:pPr>
        <w:ind w:left="390" w:hanging="360"/>
      </w:pPr>
      <w:rPr>
        <w:rFonts w:hint="default"/>
        <w:b w:val="0"/>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3" w15:restartNumberingAfterBreak="0">
    <w:nsid w:val="10536F92"/>
    <w:multiLevelType w:val="hybridMultilevel"/>
    <w:tmpl w:val="DE283FA6"/>
    <w:lvl w:ilvl="0" w:tplc="CFA217B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845515"/>
    <w:multiLevelType w:val="singleLevel"/>
    <w:tmpl w:val="BD4C9BD2"/>
    <w:lvl w:ilvl="0">
      <w:start w:val="1"/>
      <w:numFmt w:val="decimal"/>
      <w:lvlText w:val="%1."/>
      <w:lvlJc w:val="left"/>
      <w:pPr>
        <w:tabs>
          <w:tab w:val="num" w:pos="485"/>
        </w:tabs>
        <w:ind w:left="485" w:hanging="360"/>
      </w:pPr>
      <w:rPr>
        <w:rFonts w:hint="default"/>
      </w:rPr>
    </w:lvl>
  </w:abstractNum>
  <w:abstractNum w:abstractNumId="5" w15:restartNumberingAfterBreak="0">
    <w:nsid w:val="119251D5"/>
    <w:multiLevelType w:val="hybridMultilevel"/>
    <w:tmpl w:val="2CB21B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2643821"/>
    <w:multiLevelType w:val="hybridMultilevel"/>
    <w:tmpl w:val="DB8AC982"/>
    <w:lvl w:ilvl="0" w:tplc="B1D02A4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1252D73"/>
    <w:multiLevelType w:val="hybridMultilevel"/>
    <w:tmpl w:val="9ACAB1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2902B85"/>
    <w:multiLevelType w:val="hybridMultilevel"/>
    <w:tmpl w:val="97B0BF78"/>
    <w:lvl w:ilvl="0" w:tplc="638A19D0">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4093956"/>
    <w:multiLevelType w:val="hybridMultilevel"/>
    <w:tmpl w:val="AAE6EF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CE1450"/>
    <w:multiLevelType w:val="hybridMultilevel"/>
    <w:tmpl w:val="1076CB14"/>
    <w:lvl w:ilvl="0" w:tplc="BE34602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974421"/>
    <w:multiLevelType w:val="hybridMultilevel"/>
    <w:tmpl w:val="D3308A50"/>
    <w:lvl w:ilvl="0" w:tplc="A46A21D2">
      <w:numFmt w:val="bullet"/>
      <w:lvlText w:val="-"/>
      <w:lvlJc w:val="left"/>
      <w:pPr>
        <w:ind w:left="869" w:hanging="360"/>
      </w:pPr>
      <w:rPr>
        <w:rFonts w:ascii="Times New Roman" w:eastAsiaTheme="minorHAnsi" w:hAnsi="Times New Roman" w:cs="Times New Roman" w:hint="default"/>
        <w:b w:val="0"/>
      </w:rPr>
    </w:lvl>
    <w:lvl w:ilvl="1" w:tplc="040C0003" w:tentative="1">
      <w:start w:val="1"/>
      <w:numFmt w:val="bullet"/>
      <w:lvlText w:val="o"/>
      <w:lvlJc w:val="left"/>
      <w:pPr>
        <w:ind w:left="1589" w:hanging="360"/>
      </w:pPr>
      <w:rPr>
        <w:rFonts w:ascii="Courier New" w:hAnsi="Courier New" w:cs="Courier New" w:hint="default"/>
      </w:rPr>
    </w:lvl>
    <w:lvl w:ilvl="2" w:tplc="040C0005" w:tentative="1">
      <w:start w:val="1"/>
      <w:numFmt w:val="bullet"/>
      <w:lvlText w:val=""/>
      <w:lvlJc w:val="left"/>
      <w:pPr>
        <w:ind w:left="2309" w:hanging="360"/>
      </w:pPr>
      <w:rPr>
        <w:rFonts w:ascii="Wingdings" w:hAnsi="Wingdings" w:hint="default"/>
      </w:rPr>
    </w:lvl>
    <w:lvl w:ilvl="3" w:tplc="040C0001" w:tentative="1">
      <w:start w:val="1"/>
      <w:numFmt w:val="bullet"/>
      <w:lvlText w:val=""/>
      <w:lvlJc w:val="left"/>
      <w:pPr>
        <w:ind w:left="3029" w:hanging="360"/>
      </w:pPr>
      <w:rPr>
        <w:rFonts w:ascii="Symbol" w:hAnsi="Symbol" w:hint="default"/>
      </w:rPr>
    </w:lvl>
    <w:lvl w:ilvl="4" w:tplc="040C0003" w:tentative="1">
      <w:start w:val="1"/>
      <w:numFmt w:val="bullet"/>
      <w:lvlText w:val="o"/>
      <w:lvlJc w:val="left"/>
      <w:pPr>
        <w:ind w:left="3749" w:hanging="360"/>
      </w:pPr>
      <w:rPr>
        <w:rFonts w:ascii="Courier New" w:hAnsi="Courier New" w:cs="Courier New" w:hint="default"/>
      </w:rPr>
    </w:lvl>
    <w:lvl w:ilvl="5" w:tplc="040C0005" w:tentative="1">
      <w:start w:val="1"/>
      <w:numFmt w:val="bullet"/>
      <w:lvlText w:val=""/>
      <w:lvlJc w:val="left"/>
      <w:pPr>
        <w:ind w:left="4469" w:hanging="360"/>
      </w:pPr>
      <w:rPr>
        <w:rFonts w:ascii="Wingdings" w:hAnsi="Wingdings" w:hint="default"/>
      </w:rPr>
    </w:lvl>
    <w:lvl w:ilvl="6" w:tplc="040C0001" w:tentative="1">
      <w:start w:val="1"/>
      <w:numFmt w:val="bullet"/>
      <w:lvlText w:val=""/>
      <w:lvlJc w:val="left"/>
      <w:pPr>
        <w:ind w:left="5189" w:hanging="360"/>
      </w:pPr>
      <w:rPr>
        <w:rFonts w:ascii="Symbol" w:hAnsi="Symbol" w:hint="default"/>
      </w:rPr>
    </w:lvl>
    <w:lvl w:ilvl="7" w:tplc="040C0003" w:tentative="1">
      <w:start w:val="1"/>
      <w:numFmt w:val="bullet"/>
      <w:lvlText w:val="o"/>
      <w:lvlJc w:val="left"/>
      <w:pPr>
        <w:ind w:left="5909" w:hanging="360"/>
      </w:pPr>
      <w:rPr>
        <w:rFonts w:ascii="Courier New" w:hAnsi="Courier New" w:cs="Courier New" w:hint="default"/>
      </w:rPr>
    </w:lvl>
    <w:lvl w:ilvl="8" w:tplc="040C0005" w:tentative="1">
      <w:start w:val="1"/>
      <w:numFmt w:val="bullet"/>
      <w:lvlText w:val=""/>
      <w:lvlJc w:val="left"/>
      <w:pPr>
        <w:ind w:left="6629" w:hanging="360"/>
      </w:pPr>
      <w:rPr>
        <w:rFonts w:ascii="Wingdings" w:hAnsi="Wingdings" w:hint="default"/>
      </w:rPr>
    </w:lvl>
  </w:abstractNum>
  <w:abstractNum w:abstractNumId="12" w15:restartNumberingAfterBreak="0">
    <w:nsid w:val="2BF05785"/>
    <w:multiLevelType w:val="hybridMultilevel"/>
    <w:tmpl w:val="A7980F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EA35C95"/>
    <w:multiLevelType w:val="singleLevel"/>
    <w:tmpl w:val="040C0017"/>
    <w:lvl w:ilvl="0">
      <w:start w:val="1"/>
      <w:numFmt w:val="lowerLetter"/>
      <w:lvlText w:val="%1)"/>
      <w:lvlJc w:val="left"/>
      <w:pPr>
        <w:tabs>
          <w:tab w:val="num" w:pos="360"/>
        </w:tabs>
        <w:ind w:left="360" w:hanging="360"/>
      </w:pPr>
      <w:rPr>
        <w:rFonts w:hint="default"/>
      </w:rPr>
    </w:lvl>
  </w:abstractNum>
  <w:abstractNum w:abstractNumId="14" w15:restartNumberingAfterBreak="0">
    <w:nsid w:val="32407D3C"/>
    <w:multiLevelType w:val="hybridMultilevel"/>
    <w:tmpl w:val="6D105B5A"/>
    <w:lvl w:ilvl="0" w:tplc="A46A21D2">
      <w:numFmt w:val="bullet"/>
      <w:lvlText w:val="-"/>
      <w:lvlJc w:val="left"/>
      <w:pPr>
        <w:ind w:left="720" w:hanging="360"/>
      </w:pPr>
      <w:rPr>
        <w:rFonts w:ascii="Times New Roman" w:eastAsiaTheme="minorHAnsi"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551572"/>
    <w:multiLevelType w:val="hybridMultilevel"/>
    <w:tmpl w:val="CF904226"/>
    <w:lvl w:ilvl="0" w:tplc="A46A21D2">
      <w:numFmt w:val="bullet"/>
      <w:lvlText w:val="-"/>
      <w:lvlJc w:val="left"/>
      <w:pPr>
        <w:ind w:left="720" w:hanging="360"/>
      </w:pPr>
      <w:rPr>
        <w:rFonts w:ascii="Times New Roman" w:eastAsiaTheme="minorHAnsi"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9927C9"/>
    <w:multiLevelType w:val="hybridMultilevel"/>
    <w:tmpl w:val="EAFC8DC4"/>
    <w:lvl w:ilvl="0" w:tplc="A46A21D2">
      <w:numFmt w:val="bullet"/>
      <w:lvlText w:val="-"/>
      <w:lvlJc w:val="left"/>
      <w:pPr>
        <w:ind w:left="720" w:hanging="360"/>
      </w:pPr>
      <w:rPr>
        <w:rFonts w:ascii="Times New Roman" w:eastAsiaTheme="minorHAnsi" w:hAnsi="Times New Roman" w:cs="Times New Roman"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2E6465"/>
    <w:multiLevelType w:val="hybridMultilevel"/>
    <w:tmpl w:val="6CB25CBE"/>
    <w:lvl w:ilvl="0" w:tplc="A46A21D2">
      <w:numFmt w:val="bullet"/>
      <w:lvlText w:val="-"/>
      <w:lvlJc w:val="left"/>
      <w:pPr>
        <w:ind w:left="720" w:hanging="360"/>
      </w:pPr>
      <w:rPr>
        <w:rFonts w:ascii="Times New Roman" w:eastAsiaTheme="minorHAnsi" w:hAnsi="Times New Roman" w:cs="Times New Roman"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D5682B"/>
    <w:multiLevelType w:val="hybridMultilevel"/>
    <w:tmpl w:val="33ACC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8563B0"/>
    <w:multiLevelType w:val="hybridMultilevel"/>
    <w:tmpl w:val="3CE0C38E"/>
    <w:lvl w:ilvl="0" w:tplc="A46A21D2">
      <w:numFmt w:val="bullet"/>
      <w:lvlText w:val="-"/>
      <w:lvlJc w:val="left"/>
      <w:pPr>
        <w:ind w:left="720" w:hanging="360"/>
      </w:pPr>
      <w:rPr>
        <w:rFonts w:ascii="Times New Roman" w:eastAsiaTheme="minorHAnsi"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3510837"/>
    <w:multiLevelType w:val="singleLevel"/>
    <w:tmpl w:val="8C44A14E"/>
    <w:lvl w:ilvl="0">
      <w:start w:val="6"/>
      <w:numFmt w:val="bullet"/>
      <w:lvlText w:val="-"/>
      <w:lvlJc w:val="left"/>
      <w:pPr>
        <w:tabs>
          <w:tab w:val="num" w:pos="360"/>
        </w:tabs>
        <w:ind w:left="360" w:hanging="360"/>
      </w:pPr>
      <w:rPr>
        <w:rFonts w:hint="default"/>
      </w:rPr>
    </w:lvl>
  </w:abstractNum>
  <w:abstractNum w:abstractNumId="21" w15:restartNumberingAfterBreak="0">
    <w:nsid w:val="53CD17C7"/>
    <w:multiLevelType w:val="hybridMultilevel"/>
    <w:tmpl w:val="BB902DBC"/>
    <w:lvl w:ilvl="0" w:tplc="A46A21D2">
      <w:numFmt w:val="bullet"/>
      <w:lvlText w:val="-"/>
      <w:lvlJc w:val="left"/>
      <w:pPr>
        <w:ind w:left="720" w:hanging="360"/>
      </w:pPr>
      <w:rPr>
        <w:rFonts w:ascii="Times New Roman" w:eastAsiaTheme="minorHAnsi" w:hAnsi="Times New Roman" w:cs="Times New Roman"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F357E6"/>
    <w:multiLevelType w:val="hybridMultilevel"/>
    <w:tmpl w:val="AF3E8472"/>
    <w:lvl w:ilvl="0" w:tplc="A46A21D2">
      <w:numFmt w:val="bullet"/>
      <w:lvlText w:val="-"/>
      <w:lvlJc w:val="left"/>
      <w:pPr>
        <w:ind w:left="761" w:hanging="360"/>
      </w:pPr>
      <w:rPr>
        <w:rFonts w:ascii="Times New Roman" w:eastAsiaTheme="minorHAnsi" w:hAnsi="Times New Roman" w:cs="Times New Roman" w:hint="default"/>
        <w:b w:val="0"/>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23" w15:restartNumberingAfterBreak="0">
    <w:nsid w:val="58E520D7"/>
    <w:multiLevelType w:val="hybridMultilevel"/>
    <w:tmpl w:val="11DCA91A"/>
    <w:lvl w:ilvl="0" w:tplc="A46A21D2">
      <w:numFmt w:val="bullet"/>
      <w:lvlText w:val="-"/>
      <w:lvlJc w:val="left"/>
      <w:pPr>
        <w:ind w:left="720" w:hanging="360"/>
      </w:pPr>
      <w:rPr>
        <w:rFonts w:ascii="Times New Roman" w:eastAsiaTheme="minorHAnsi"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C265BEE"/>
    <w:multiLevelType w:val="hybridMultilevel"/>
    <w:tmpl w:val="EB887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DF359B"/>
    <w:multiLevelType w:val="hybridMultilevel"/>
    <w:tmpl w:val="5ADE85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91C28B5"/>
    <w:multiLevelType w:val="hybridMultilevel"/>
    <w:tmpl w:val="DDA2186C"/>
    <w:lvl w:ilvl="0" w:tplc="A46A21D2">
      <w:numFmt w:val="bullet"/>
      <w:lvlText w:val="-"/>
      <w:lvlJc w:val="left"/>
      <w:pPr>
        <w:ind w:left="720" w:hanging="360"/>
      </w:pPr>
      <w:rPr>
        <w:rFonts w:ascii="Times New Roman" w:eastAsiaTheme="minorHAnsi"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21327F"/>
    <w:multiLevelType w:val="hybridMultilevel"/>
    <w:tmpl w:val="04267EE6"/>
    <w:lvl w:ilvl="0" w:tplc="A46A21D2">
      <w:numFmt w:val="bullet"/>
      <w:lvlText w:val="-"/>
      <w:lvlJc w:val="left"/>
      <w:pPr>
        <w:ind w:left="720" w:hanging="360"/>
      </w:pPr>
      <w:rPr>
        <w:rFonts w:ascii="Times New Roman" w:eastAsiaTheme="minorHAnsi"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1A4AE5"/>
    <w:multiLevelType w:val="hybridMultilevel"/>
    <w:tmpl w:val="E88012F0"/>
    <w:lvl w:ilvl="0" w:tplc="040C0001">
      <w:start w:val="1"/>
      <w:numFmt w:val="bullet"/>
      <w:lvlText w:val=""/>
      <w:lvlJc w:val="left"/>
      <w:pPr>
        <w:ind w:left="761" w:hanging="360"/>
      </w:pPr>
      <w:rPr>
        <w:rFonts w:ascii="Symbol" w:hAnsi="Symbol"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29" w15:restartNumberingAfterBreak="0">
    <w:nsid w:val="76A31C36"/>
    <w:multiLevelType w:val="singleLevel"/>
    <w:tmpl w:val="DBC00272"/>
    <w:lvl w:ilvl="0">
      <w:numFmt w:val="bullet"/>
      <w:lvlText w:val="-"/>
      <w:lvlJc w:val="left"/>
      <w:pPr>
        <w:tabs>
          <w:tab w:val="num" w:pos="-844"/>
        </w:tabs>
        <w:ind w:left="-844" w:hanging="360"/>
      </w:pPr>
      <w:rPr>
        <w:rFonts w:hint="default"/>
      </w:rPr>
    </w:lvl>
  </w:abstractNum>
  <w:abstractNum w:abstractNumId="30" w15:restartNumberingAfterBreak="0">
    <w:nsid w:val="7A5443F5"/>
    <w:multiLevelType w:val="hybridMultilevel"/>
    <w:tmpl w:val="9D647D9E"/>
    <w:lvl w:ilvl="0" w:tplc="A46A21D2">
      <w:numFmt w:val="bullet"/>
      <w:lvlText w:val="-"/>
      <w:lvlJc w:val="left"/>
      <w:pPr>
        <w:ind w:left="1077" w:hanging="360"/>
      </w:pPr>
      <w:rPr>
        <w:rFonts w:ascii="Times New Roman" w:eastAsiaTheme="minorHAnsi" w:hAnsi="Times New Roman" w:cs="Times New Roman" w:hint="default"/>
        <w:b w:val="0"/>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1" w15:restartNumberingAfterBreak="0">
    <w:nsid w:val="7ADB6695"/>
    <w:multiLevelType w:val="hybridMultilevel"/>
    <w:tmpl w:val="7F7078D6"/>
    <w:lvl w:ilvl="0" w:tplc="A46A21D2">
      <w:numFmt w:val="bullet"/>
      <w:lvlText w:val="-"/>
      <w:lvlJc w:val="left"/>
      <w:pPr>
        <w:ind w:left="720" w:hanging="360"/>
      </w:pPr>
      <w:rPr>
        <w:rFonts w:ascii="Times New Roman" w:eastAsiaTheme="minorHAnsi"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BAF44E6"/>
    <w:multiLevelType w:val="hybridMultilevel"/>
    <w:tmpl w:val="F5D81C00"/>
    <w:lvl w:ilvl="0" w:tplc="A46A21D2">
      <w:numFmt w:val="bullet"/>
      <w:lvlText w:val="-"/>
      <w:lvlJc w:val="left"/>
      <w:pPr>
        <w:ind w:left="720" w:hanging="360"/>
      </w:pPr>
      <w:rPr>
        <w:rFonts w:ascii="Times New Roman" w:eastAsiaTheme="minorHAnsi"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D8C2833"/>
    <w:multiLevelType w:val="hybridMultilevel"/>
    <w:tmpl w:val="B2F269FE"/>
    <w:lvl w:ilvl="0" w:tplc="A46A21D2">
      <w:numFmt w:val="bullet"/>
      <w:lvlText w:val="-"/>
      <w:lvlJc w:val="left"/>
      <w:pPr>
        <w:ind w:left="720" w:hanging="360"/>
      </w:pPr>
      <w:rPr>
        <w:rFonts w:ascii="Times New Roman" w:eastAsiaTheme="minorHAnsi"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DEF00F1"/>
    <w:multiLevelType w:val="singleLevel"/>
    <w:tmpl w:val="9B2C5D9C"/>
    <w:lvl w:ilvl="0">
      <w:start w:val="1"/>
      <w:numFmt w:val="decimal"/>
      <w:lvlText w:val="%1)"/>
      <w:lvlJc w:val="left"/>
      <w:pPr>
        <w:tabs>
          <w:tab w:val="num" w:pos="2490"/>
        </w:tabs>
        <w:ind w:left="2490" w:hanging="360"/>
      </w:pPr>
      <w:rPr>
        <w:rFonts w:hint="default"/>
        <w:u w:val="none"/>
      </w:rPr>
    </w:lvl>
  </w:abstractNum>
  <w:num w:numId="1" w16cid:durableId="1871409327">
    <w:abstractNumId w:val="8"/>
  </w:num>
  <w:num w:numId="2" w16cid:durableId="141119786">
    <w:abstractNumId w:val="18"/>
  </w:num>
  <w:num w:numId="3" w16cid:durableId="658658885">
    <w:abstractNumId w:val="21"/>
  </w:num>
  <w:num w:numId="4" w16cid:durableId="1930695616">
    <w:abstractNumId w:val="2"/>
  </w:num>
  <w:num w:numId="5" w16cid:durableId="602104710">
    <w:abstractNumId w:val="26"/>
  </w:num>
  <w:num w:numId="6" w16cid:durableId="11300314">
    <w:abstractNumId w:val="15"/>
  </w:num>
  <w:num w:numId="7" w16cid:durableId="590436565">
    <w:abstractNumId w:val="0"/>
  </w:num>
  <w:num w:numId="8" w16cid:durableId="1575361066">
    <w:abstractNumId w:val="30"/>
  </w:num>
  <w:num w:numId="9" w16cid:durableId="857625701">
    <w:abstractNumId w:val="12"/>
  </w:num>
  <w:num w:numId="10" w16cid:durableId="1150096880">
    <w:abstractNumId w:val="7"/>
  </w:num>
  <w:num w:numId="11" w16cid:durableId="218175903">
    <w:abstractNumId w:val="22"/>
  </w:num>
  <w:num w:numId="12" w16cid:durableId="994989323">
    <w:abstractNumId w:val="5"/>
  </w:num>
  <w:num w:numId="13" w16cid:durableId="707074790">
    <w:abstractNumId w:val="25"/>
  </w:num>
  <w:num w:numId="14" w16cid:durableId="1487671233">
    <w:abstractNumId w:val="24"/>
  </w:num>
  <w:num w:numId="15" w16cid:durableId="648367827">
    <w:abstractNumId w:val="9"/>
  </w:num>
  <w:num w:numId="16" w16cid:durableId="1027171141">
    <w:abstractNumId w:val="6"/>
  </w:num>
  <w:num w:numId="17" w16cid:durableId="1804151886">
    <w:abstractNumId w:val="28"/>
  </w:num>
  <w:num w:numId="18" w16cid:durableId="1985504769">
    <w:abstractNumId w:val="10"/>
  </w:num>
  <w:num w:numId="19" w16cid:durableId="2109542474">
    <w:abstractNumId w:val="17"/>
  </w:num>
  <w:num w:numId="20" w16cid:durableId="563374341">
    <w:abstractNumId w:val="16"/>
  </w:num>
  <w:num w:numId="21" w16cid:durableId="1382948756">
    <w:abstractNumId w:val="31"/>
  </w:num>
  <w:num w:numId="22" w16cid:durableId="1319577769">
    <w:abstractNumId w:val="29"/>
  </w:num>
  <w:num w:numId="23" w16cid:durableId="504901461">
    <w:abstractNumId w:val="19"/>
  </w:num>
  <w:num w:numId="24" w16cid:durableId="1171986437">
    <w:abstractNumId w:val="32"/>
  </w:num>
  <w:num w:numId="25" w16cid:durableId="505874189">
    <w:abstractNumId w:val="33"/>
  </w:num>
  <w:num w:numId="26" w16cid:durableId="620036670">
    <w:abstractNumId w:val="34"/>
  </w:num>
  <w:num w:numId="27" w16cid:durableId="1442456559">
    <w:abstractNumId w:val="23"/>
  </w:num>
  <w:num w:numId="28" w16cid:durableId="1180048602">
    <w:abstractNumId w:val="27"/>
  </w:num>
  <w:num w:numId="29" w16cid:durableId="705300697">
    <w:abstractNumId w:val="4"/>
  </w:num>
  <w:num w:numId="30" w16cid:durableId="31808996">
    <w:abstractNumId w:val="13"/>
  </w:num>
  <w:num w:numId="31" w16cid:durableId="95100120">
    <w:abstractNumId w:val="14"/>
  </w:num>
  <w:num w:numId="32" w16cid:durableId="575088804">
    <w:abstractNumId w:val="20"/>
  </w:num>
  <w:num w:numId="33" w16cid:durableId="1249002220">
    <w:abstractNumId w:val="11"/>
  </w:num>
  <w:num w:numId="34" w16cid:durableId="345407257">
    <w:abstractNumId w:val="3"/>
  </w:num>
  <w:num w:numId="35" w16cid:durableId="1232370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fr-FR" w:vendorID="64" w:dllVersion="6" w:nlCheck="1" w:checkStyle="0"/>
  <w:activeWritingStyle w:appName="MSWord" w:lang="fr-FR" w:vendorID="64" w:dllVersion="4096"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891"/>
    <w:rsid w:val="000145DB"/>
    <w:rsid w:val="000269E9"/>
    <w:rsid w:val="00041476"/>
    <w:rsid w:val="00055E56"/>
    <w:rsid w:val="0007280D"/>
    <w:rsid w:val="000C630D"/>
    <w:rsid w:val="000D3447"/>
    <w:rsid w:val="000D489E"/>
    <w:rsid w:val="000E53FC"/>
    <w:rsid w:val="000F0B57"/>
    <w:rsid w:val="00113FD6"/>
    <w:rsid w:val="001311F8"/>
    <w:rsid w:val="00132668"/>
    <w:rsid w:val="00146A53"/>
    <w:rsid w:val="00166BF1"/>
    <w:rsid w:val="00170660"/>
    <w:rsid w:val="00197254"/>
    <w:rsid w:val="001B6409"/>
    <w:rsid w:val="002108AE"/>
    <w:rsid w:val="00215F55"/>
    <w:rsid w:val="00223080"/>
    <w:rsid w:val="00227075"/>
    <w:rsid w:val="002A3E14"/>
    <w:rsid w:val="003711F9"/>
    <w:rsid w:val="003A6307"/>
    <w:rsid w:val="003C2901"/>
    <w:rsid w:val="003D3906"/>
    <w:rsid w:val="004042AF"/>
    <w:rsid w:val="00437DFE"/>
    <w:rsid w:val="0045459A"/>
    <w:rsid w:val="0045579F"/>
    <w:rsid w:val="00464591"/>
    <w:rsid w:val="00471B96"/>
    <w:rsid w:val="00482065"/>
    <w:rsid w:val="004C0341"/>
    <w:rsid w:val="004C671B"/>
    <w:rsid w:val="004D65EB"/>
    <w:rsid w:val="004F718E"/>
    <w:rsid w:val="00510711"/>
    <w:rsid w:val="005110C3"/>
    <w:rsid w:val="00513A94"/>
    <w:rsid w:val="005356A1"/>
    <w:rsid w:val="00543648"/>
    <w:rsid w:val="00544C14"/>
    <w:rsid w:val="00574C0B"/>
    <w:rsid w:val="00581A46"/>
    <w:rsid w:val="005821A8"/>
    <w:rsid w:val="005E2FCA"/>
    <w:rsid w:val="005E714A"/>
    <w:rsid w:val="00610E7F"/>
    <w:rsid w:val="00614002"/>
    <w:rsid w:val="006221F7"/>
    <w:rsid w:val="006241CD"/>
    <w:rsid w:val="006265E9"/>
    <w:rsid w:val="006317F8"/>
    <w:rsid w:val="006401A9"/>
    <w:rsid w:val="006806EB"/>
    <w:rsid w:val="006846EE"/>
    <w:rsid w:val="00685FFC"/>
    <w:rsid w:val="006B7538"/>
    <w:rsid w:val="00712355"/>
    <w:rsid w:val="00712E18"/>
    <w:rsid w:val="00733FF3"/>
    <w:rsid w:val="00740396"/>
    <w:rsid w:val="007849A7"/>
    <w:rsid w:val="007956F8"/>
    <w:rsid w:val="007E012A"/>
    <w:rsid w:val="007E2586"/>
    <w:rsid w:val="00822DA5"/>
    <w:rsid w:val="00832A37"/>
    <w:rsid w:val="00833148"/>
    <w:rsid w:val="008571B3"/>
    <w:rsid w:val="00857B1C"/>
    <w:rsid w:val="008751A1"/>
    <w:rsid w:val="008754EB"/>
    <w:rsid w:val="00902FE9"/>
    <w:rsid w:val="00911FE6"/>
    <w:rsid w:val="009425B6"/>
    <w:rsid w:val="009A0524"/>
    <w:rsid w:val="009A31AC"/>
    <w:rsid w:val="009C58DD"/>
    <w:rsid w:val="009E1AE5"/>
    <w:rsid w:val="009F5A95"/>
    <w:rsid w:val="00A15281"/>
    <w:rsid w:val="00A20B14"/>
    <w:rsid w:val="00A26FCD"/>
    <w:rsid w:val="00A6475E"/>
    <w:rsid w:val="00AB2CAB"/>
    <w:rsid w:val="00AB74EE"/>
    <w:rsid w:val="00AC3FE3"/>
    <w:rsid w:val="00AD0CE1"/>
    <w:rsid w:val="00AD4AF0"/>
    <w:rsid w:val="00AF1CA9"/>
    <w:rsid w:val="00B101F2"/>
    <w:rsid w:val="00B421EE"/>
    <w:rsid w:val="00B525DB"/>
    <w:rsid w:val="00B54F63"/>
    <w:rsid w:val="00B64175"/>
    <w:rsid w:val="00BA3CE9"/>
    <w:rsid w:val="00BA7C47"/>
    <w:rsid w:val="00BB042B"/>
    <w:rsid w:val="00BB1160"/>
    <w:rsid w:val="00BB42C3"/>
    <w:rsid w:val="00BD7466"/>
    <w:rsid w:val="00BE04B0"/>
    <w:rsid w:val="00BE685E"/>
    <w:rsid w:val="00C21661"/>
    <w:rsid w:val="00C55050"/>
    <w:rsid w:val="00C5518F"/>
    <w:rsid w:val="00C64156"/>
    <w:rsid w:val="00C91E56"/>
    <w:rsid w:val="00D2189D"/>
    <w:rsid w:val="00D604D5"/>
    <w:rsid w:val="00D9228A"/>
    <w:rsid w:val="00DA398F"/>
    <w:rsid w:val="00DB71FC"/>
    <w:rsid w:val="00DC51C9"/>
    <w:rsid w:val="00DD129C"/>
    <w:rsid w:val="00DE545B"/>
    <w:rsid w:val="00E14891"/>
    <w:rsid w:val="00E20C19"/>
    <w:rsid w:val="00E34FD6"/>
    <w:rsid w:val="00E553DD"/>
    <w:rsid w:val="00E57C1C"/>
    <w:rsid w:val="00EA051A"/>
    <w:rsid w:val="00F05BC5"/>
    <w:rsid w:val="00F075BC"/>
    <w:rsid w:val="00F5590C"/>
    <w:rsid w:val="00F73AC3"/>
    <w:rsid w:val="00FB2821"/>
    <w:rsid w:val="00FE3918"/>
    <w:rsid w:val="00FE4BCB"/>
    <w:rsid w:val="00FF01A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F07E7B"/>
  <w15:docId w15:val="{4AC83777-4F9A-4266-B4EF-C8C7CF24F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148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148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02FE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E148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1489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E14891"/>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E14891"/>
    <w:rPr>
      <w:rFonts w:asciiTheme="majorHAnsi" w:eastAsiaTheme="majorEastAsia" w:hAnsiTheme="majorHAnsi" w:cstheme="majorBidi"/>
      <w:b/>
      <w:bCs/>
      <w:i/>
      <w:iCs/>
      <w:color w:val="4F81BD" w:themeColor="accent1"/>
    </w:rPr>
  </w:style>
  <w:style w:type="table" w:styleId="Grilledutableau">
    <w:name w:val="Table Grid"/>
    <w:basedOn w:val="TableauNormal"/>
    <w:uiPriority w:val="59"/>
    <w:rsid w:val="00E148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00E14891"/>
    <w:rPr>
      <w:color w:val="0000FF" w:themeColor="hyperlink"/>
      <w:u w:val="single"/>
    </w:rPr>
  </w:style>
  <w:style w:type="paragraph" w:styleId="Paragraphedeliste">
    <w:name w:val="List Paragraph"/>
    <w:basedOn w:val="Normal"/>
    <w:uiPriority w:val="34"/>
    <w:qFormat/>
    <w:rsid w:val="00E14891"/>
    <w:pPr>
      <w:ind w:left="720"/>
      <w:contextualSpacing/>
    </w:pPr>
  </w:style>
  <w:style w:type="paragraph" w:styleId="Notedebasdepage">
    <w:name w:val="footnote text"/>
    <w:basedOn w:val="Normal"/>
    <w:link w:val="NotedebasdepageCar"/>
    <w:uiPriority w:val="99"/>
    <w:semiHidden/>
    <w:unhideWhenUsed/>
    <w:rsid w:val="00E1489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14891"/>
    <w:rPr>
      <w:sz w:val="20"/>
      <w:szCs w:val="20"/>
    </w:rPr>
  </w:style>
  <w:style w:type="character" w:styleId="Appelnotedebasdep">
    <w:name w:val="footnote reference"/>
    <w:basedOn w:val="Policepardfaut"/>
    <w:uiPriority w:val="99"/>
    <w:semiHidden/>
    <w:unhideWhenUsed/>
    <w:rsid w:val="00E14891"/>
    <w:rPr>
      <w:vertAlign w:val="superscript"/>
    </w:rPr>
  </w:style>
  <w:style w:type="paragraph" w:styleId="Pieddepage">
    <w:name w:val="footer"/>
    <w:basedOn w:val="Normal"/>
    <w:link w:val="PieddepageCar"/>
    <w:uiPriority w:val="99"/>
    <w:unhideWhenUsed/>
    <w:rsid w:val="00E148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4891"/>
  </w:style>
  <w:style w:type="paragraph" w:styleId="Corpsdetexte3">
    <w:name w:val="Body Text 3"/>
    <w:basedOn w:val="Normal"/>
    <w:link w:val="Corpsdetexte3Car"/>
    <w:uiPriority w:val="99"/>
    <w:semiHidden/>
    <w:unhideWhenUsed/>
    <w:rsid w:val="00E14891"/>
    <w:pPr>
      <w:spacing w:after="120"/>
    </w:pPr>
    <w:rPr>
      <w:sz w:val="16"/>
      <w:szCs w:val="16"/>
    </w:rPr>
  </w:style>
  <w:style w:type="character" w:customStyle="1" w:styleId="Corpsdetexte3Car">
    <w:name w:val="Corps de texte 3 Car"/>
    <w:basedOn w:val="Policepardfaut"/>
    <w:link w:val="Corpsdetexte3"/>
    <w:uiPriority w:val="99"/>
    <w:semiHidden/>
    <w:rsid w:val="00E14891"/>
    <w:rPr>
      <w:sz w:val="16"/>
      <w:szCs w:val="16"/>
    </w:rPr>
  </w:style>
  <w:style w:type="paragraph" w:styleId="Titre">
    <w:name w:val="Title"/>
    <w:basedOn w:val="Normal"/>
    <w:link w:val="TitreCar"/>
    <w:uiPriority w:val="10"/>
    <w:qFormat/>
    <w:rsid w:val="00E14891"/>
    <w:pPr>
      <w:spacing w:after="240" w:line="288" w:lineRule="auto"/>
      <w:ind w:right="120"/>
      <w:jc w:val="center"/>
    </w:pPr>
    <w:rPr>
      <w:rFonts w:ascii="Times New Roman" w:eastAsia="Times New Roman" w:hAnsi="Times New Roman" w:cs="Times New Roman"/>
      <w:b/>
      <w:bCs/>
      <w:color w:val="000000"/>
      <w:kern w:val="28"/>
      <w:sz w:val="28"/>
      <w:szCs w:val="28"/>
    </w:rPr>
  </w:style>
  <w:style w:type="character" w:customStyle="1" w:styleId="TitreCar">
    <w:name w:val="Titre Car"/>
    <w:basedOn w:val="Policepardfaut"/>
    <w:link w:val="Titre"/>
    <w:uiPriority w:val="10"/>
    <w:rsid w:val="00E14891"/>
    <w:rPr>
      <w:rFonts w:ascii="Times New Roman" w:eastAsia="Times New Roman" w:hAnsi="Times New Roman" w:cs="Times New Roman"/>
      <w:b/>
      <w:bCs/>
      <w:color w:val="000000"/>
      <w:kern w:val="28"/>
      <w:sz w:val="28"/>
      <w:szCs w:val="28"/>
      <w:lang w:eastAsia="fr-FR"/>
    </w:rPr>
  </w:style>
  <w:style w:type="paragraph" w:styleId="TM1">
    <w:name w:val="toc 1"/>
    <w:basedOn w:val="Normal"/>
    <w:next w:val="Normal"/>
    <w:autoRedefine/>
    <w:uiPriority w:val="39"/>
    <w:unhideWhenUsed/>
    <w:rsid w:val="00E14891"/>
    <w:pPr>
      <w:tabs>
        <w:tab w:val="right" w:leader="dot" w:pos="6969"/>
      </w:tabs>
      <w:spacing w:after="100"/>
    </w:pPr>
    <w:rPr>
      <w:b/>
      <w:noProof/>
    </w:rPr>
  </w:style>
  <w:style w:type="character" w:styleId="Accentuation">
    <w:name w:val="Emphasis"/>
    <w:basedOn w:val="Policepardfaut"/>
    <w:uiPriority w:val="20"/>
    <w:qFormat/>
    <w:rsid w:val="00E14891"/>
    <w:rPr>
      <w:i/>
      <w:iCs/>
    </w:rPr>
  </w:style>
  <w:style w:type="paragraph" w:customStyle="1" w:styleId="Tableau">
    <w:name w:val="Tableau"/>
    <w:basedOn w:val="Normal"/>
    <w:qFormat/>
    <w:rsid w:val="00E14891"/>
    <w:pPr>
      <w:spacing w:after="0" w:line="240" w:lineRule="auto"/>
    </w:pPr>
  </w:style>
  <w:style w:type="paragraph" w:styleId="TM3">
    <w:name w:val="toc 3"/>
    <w:basedOn w:val="Normal"/>
    <w:next w:val="Normal"/>
    <w:autoRedefine/>
    <w:uiPriority w:val="39"/>
    <w:unhideWhenUsed/>
    <w:rsid w:val="00E14891"/>
    <w:pPr>
      <w:tabs>
        <w:tab w:val="right" w:leader="dot" w:pos="6969"/>
      </w:tabs>
      <w:spacing w:after="100"/>
      <w:ind w:left="440"/>
    </w:pPr>
    <w:rPr>
      <w:noProof/>
      <w:sz w:val="20"/>
      <w:szCs w:val="20"/>
    </w:rPr>
  </w:style>
  <w:style w:type="paragraph" w:styleId="Retraitcorpsdetexte2">
    <w:name w:val="Body Text Indent 2"/>
    <w:basedOn w:val="Normal"/>
    <w:link w:val="Retraitcorpsdetexte2Car"/>
    <w:uiPriority w:val="99"/>
    <w:semiHidden/>
    <w:unhideWhenUsed/>
    <w:rsid w:val="00E14891"/>
    <w:pPr>
      <w:spacing w:before="100" w:after="120" w:line="480" w:lineRule="auto"/>
      <w:ind w:left="283"/>
    </w:pPr>
    <w:rPr>
      <w:rFonts w:ascii="Times New Roman" w:eastAsia="Times New Roman" w:hAnsi="Times New Roman" w:cs="Times New Roman"/>
      <w:color w:val="000000"/>
      <w:kern w:val="28"/>
      <w:sz w:val="20"/>
      <w:szCs w:val="20"/>
    </w:rPr>
  </w:style>
  <w:style w:type="character" w:customStyle="1" w:styleId="Retraitcorpsdetexte2Car">
    <w:name w:val="Retrait corps de texte 2 Car"/>
    <w:basedOn w:val="Policepardfaut"/>
    <w:link w:val="Retraitcorpsdetexte2"/>
    <w:uiPriority w:val="99"/>
    <w:semiHidden/>
    <w:rsid w:val="00E14891"/>
    <w:rPr>
      <w:rFonts w:ascii="Times New Roman" w:eastAsia="Times New Roman" w:hAnsi="Times New Roman" w:cs="Times New Roman"/>
      <w:color w:val="000000"/>
      <w:kern w:val="28"/>
      <w:sz w:val="20"/>
      <w:szCs w:val="20"/>
      <w:lang w:eastAsia="fr-FR"/>
    </w:rPr>
  </w:style>
  <w:style w:type="paragraph" w:customStyle="1" w:styleId="paragraphe12">
    <w:name w:val="paragraphe 12"/>
    <w:basedOn w:val="Normal"/>
    <w:rsid w:val="00E14891"/>
    <w:pPr>
      <w:spacing w:after="240" w:line="288" w:lineRule="auto"/>
      <w:ind w:firstLine="840"/>
      <w:jc w:val="both"/>
    </w:pPr>
    <w:rPr>
      <w:rFonts w:ascii="Geneva" w:eastAsia="Times New Roman" w:hAnsi="Geneva" w:cs="Times New Roman"/>
      <w:color w:val="000000"/>
      <w:kern w:val="28"/>
      <w:sz w:val="20"/>
      <w:szCs w:val="20"/>
    </w:rPr>
  </w:style>
  <w:style w:type="paragraph" w:customStyle="1" w:styleId="a">
    <w:name w:val="a)"/>
    <w:basedOn w:val="Normal"/>
    <w:rsid w:val="00E14891"/>
    <w:pPr>
      <w:spacing w:after="240" w:line="288" w:lineRule="auto"/>
      <w:ind w:left="280" w:hanging="280"/>
    </w:pPr>
    <w:rPr>
      <w:rFonts w:ascii="Geneva" w:eastAsia="Times New Roman" w:hAnsi="Geneva" w:cs="Times New Roman"/>
      <w:color w:val="000000"/>
      <w:kern w:val="28"/>
      <w:sz w:val="18"/>
      <w:szCs w:val="18"/>
    </w:rPr>
  </w:style>
  <w:style w:type="paragraph" w:styleId="En-tte">
    <w:name w:val="header"/>
    <w:basedOn w:val="Normal"/>
    <w:link w:val="En-tteCar"/>
    <w:uiPriority w:val="99"/>
    <w:unhideWhenUsed/>
    <w:rsid w:val="00E14891"/>
    <w:pPr>
      <w:spacing w:after="240" w:line="288" w:lineRule="auto"/>
    </w:pPr>
    <w:rPr>
      <w:rFonts w:ascii="New York" w:eastAsia="Times New Roman" w:hAnsi="New York" w:cs="Times New Roman"/>
      <w:color w:val="000000"/>
      <w:kern w:val="28"/>
      <w:sz w:val="20"/>
      <w:szCs w:val="20"/>
    </w:rPr>
  </w:style>
  <w:style w:type="character" w:customStyle="1" w:styleId="En-tteCar">
    <w:name w:val="En-tête Car"/>
    <w:basedOn w:val="Policepardfaut"/>
    <w:link w:val="En-tte"/>
    <w:uiPriority w:val="99"/>
    <w:rsid w:val="00E14891"/>
    <w:rPr>
      <w:rFonts w:ascii="New York" w:eastAsia="Times New Roman" w:hAnsi="New York" w:cs="Times New Roman"/>
      <w:color w:val="000000"/>
      <w:kern w:val="28"/>
      <w:sz w:val="20"/>
      <w:szCs w:val="20"/>
      <w:lang w:eastAsia="fr-FR"/>
    </w:rPr>
  </w:style>
  <w:style w:type="paragraph" w:styleId="Textedebulles">
    <w:name w:val="Balloon Text"/>
    <w:basedOn w:val="Normal"/>
    <w:link w:val="TextedebullesCar"/>
    <w:uiPriority w:val="99"/>
    <w:semiHidden/>
    <w:unhideWhenUsed/>
    <w:rsid w:val="00E148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4891"/>
    <w:rPr>
      <w:rFonts w:ascii="Tahoma" w:hAnsi="Tahoma" w:cs="Tahoma"/>
      <w:sz w:val="16"/>
      <w:szCs w:val="16"/>
    </w:rPr>
  </w:style>
  <w:style w:type="paragraph" w:styleId="Corpsdetexte">
    <w:name w:val="Body Text"/>
    <w:basedOn w:val="Normal"/>
    <w:link w:val="CorpsdetexteCar"/>
    <w:uiPriority w:val="99"/>
    <w:unhideWhenUsed/>
    <w:rsid w:val="00E14891"/>
    <w:pPr>
      <w:spacing w:after="120"/>
    </w:pPr>
  </w:style>
  <w:style w:type="character" w:customStyle="1" w:styleId="CorpsdetexteCar">
    <w:name w:val="Corps de texte Car"/>
    <w:basedOn w:val="Policepardfaut"/>
    <w:link w:val="Corpsdetexte"/>
    <w:uiPriority w:val="99"/>
    <w:rsid w:val="00E14891"/>
  </w:style>
  <w:style w:type="character" w:customStyle="1" w:styleId="Titre3Car">
    <w:name w:val="Titre 3 Car"/>
    <w:basedOn w:val="Policepardfaut"/>
    <w:link w:val="Titre3"/>
    <w:uiPriority w:val="9"/>
    <w:rsid w:val="00902FE9"/>
    <w:rPr>
      <w:rFonts w:asciiTheme="majorHAnsi" w:eastAsiaTheme="majorEastAsia" w:hAnsiTheme="majorHAnsi" w:cstheme="majorBidi"/>
      <w:b/>
      <w:bCs/>
      <w:color w:val="4F81BD" w:themeColor="accent1"/>
    </w:rPr>
  </w:style>
  <w:style w:type="paragraph" w:customStyle="1" w:styleId="normalsimple">
    <w:name w:val="normal simple"/>
    <w:basedOn w:val="Normal"/>
    <w:link w:val="normalsimpleCar"/>
    <w:rsid w:val="005E2FCA"/>
    <w:pPr>
      <w:spacing w:after="0" w:line="240" w:lineRule="auto"/>
      <w:ind w:firstLine="561"/>
    </w:pPr>
    <w:rPr>
      <w:rFonts w:ascii="Times New Roman" w:eastAsia="Times New Roman" w:hAnsi="Times New Roman" w:cs="Times New Roman"/>
      <w:color w:val="0000FF"/>
      <w:sz w:val="24"/>
      <w:szCs w:val="24"/>
    </w:rPr>
  </w:style>
  <w:style w:type="paragraph" w:customStyle="1" w:styleId="RetraitA">
    <w:name w:val="Retrait A"/>
    <w:basedOn w:val="Retraitcorpsdetexte"/>
    <w:link w:val="RetraitACar"/>
    <w:rsid w:val="005E2FCA"/>
  </w:style>
  <w:style w:type="character" w:customStyle="1" w:styleId="RetraitACar">
    <w:name w:val="Retrait A Car"/>
    <w:basedOn w:val="Policepardfaut"/>
    <w:link w:val="RetraitA"/>
    <w:rsid w:val="005E2FCA"/>
  </w:style>
  <w:style w:type="character" w:customStyle="1" w:styleId="normalsimpleCar">
    <w:name w:val="normal simple Car"/>
    <w:basedOn w:val="Policepardfaut"/>
    <w:link w:val="normalsimple"/>
    <w:rsid w:val="005E2FCA"/>
    <w:rPr>
      <w:rFonts w:ascii="Times New Roman" w:eastAsia="Times New Roman" w:hAnsi="Times New Roman" w:cs="Times New Roman"/>
      <w:color w:val="0000FF"/>
      <w:sz w:val="24"/>
      <w:szCs w:val="24"/>
      <w:lang w:eastAsia="fr-FR"/>
    </w:rPr>
  </w:style>
  <w:style w:type="paragraph" w:styleId="Retraitcorpsdetexte">
    <w:name w:val="Body Text Indent"/>
    <w:basedOn w:val="Normal"/>
    <w:link w:val="RetraitcorpsdetexteCar"/>
    <w:uiPriority w:val="99"/>
    <w:semiHidden/>
    <w:unhideWhenUsed/>
    <w:rsid w:val="005E2FCA"/>
    <w:pPr>
      <w:spacing w:after="120"/>
      <w:ind w:left="283"/>
    </w:pPr>
  </w:style>
  <w:style w:type="character" w:customStyle="1" w:styleId="RetraitcorpsdetexteCar">
    <w:name w:val="Retrait corps de texte Car"/>
    <w:basedOn w:val="Policepardfaut"/>
    <w:link w:val="Retraitcorpsdetexte"/>
    <w:uiPriority w:val="99"/>
    <w:semiHidden/>
    <w:rsid w:val="005E2FCA"/>
  </w:style>
  <w:style w:type="paragraph" w:styleId="TM2">
    <w:name w:val="toc 2"/>
    <w:basedOn w:val="Normal"/>
    <w:next w:val="Normal"/>
    <w:autoRedefine/>
    <w:uiPriority w:val="39"/>
    <w:unhideWhenUsed/>
    <w:rsid w:val="002108AE"/>
    <w:pPr>
      <w:tabs>
        <w:tab w:val="right" w:leader="dot" w:pos="6969"/>
      </w:tabs>
      <w:spacing w:after="100"/>
      <w:ind w:left="426" w:hanging="206"/>
    </w:pPr>
  </w:style>
  <w:style w:type="character" w:styleId="Lienhypertextesuivivisit">
    <w:name w:val="FollowedHyperlink"/>
    <w:basedOn w:val="Policepardfaut"/>
    <w:uiPriority w:val="99"/>
    <w:semiHidden/>
    <w:unhideWhenUsed/>
    <w:rsid w:val="00BD7466"/>
    <w:rPr>
      <w:color w:val="800080" w:themeColor="followedHyperlink"/>
      <w:u w:val="single"/>
    </w:rPr>
  </w:style>
  <w:style w:type="character" w:styleId="Numrodepage">
    <w:name w:val="page number"/>
    <w:basedOn w:val="Policepardfaut"/>
    <w:uiPriority w:val="99"/>
    <w:semiHidden/>
    <w:unhideWhenUsed/>
    <w:rsid w:val="00511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aip-droit@u-pec.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5CF4C-49F4-3C46-8F7D-AAB2505A5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3260</Words>
  <Characters>17930</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UPEC</Company>
  <LinksUpToDate>false</LinksUpToDate>
  <CharactersWithSpaces>21148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MALKA</dc:creator>
  <cp:lastModifiedBy>Microsoft Office User</cp:lastModifiedBy>
  <cp:revision>4</cp:revision>
  <cp:lastPrinted>2009-07-07T13:17:00Z</cp:lastPrinted>
  <dcterms:created xsi:type="dcterms:W3CDTF">2025-06-14T17:32:00Z</dcterms:created>
  <dcterms:modified xsi:type="dcterms:W3CDTF">2025-09-13T13:48:00Z</dcterms:modified>
</cp:coreProperties>
</file>